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B7" w:rsidRDefault="002A48B7" w:rsidP="00FF203A">
      <w:pPr>
        <w:rPr>
          <w:b/>
          <w:bCs/>
          <w:sz w:val="32"/>
          <w:szCs w:val="32"/>
          <w:rtl/>
          <w:lang w:bidi="ar-LY"/>
        </w:rPr>
      </w:pPr>
      <w:r w:rsidRPr="004751C5">
        <w:rPr>
          <w:rFonts w:ascii="Traditional Arabic" w:eastAsia="Calibri" w:hAnsi="Traditional Arabic" w:cs="Traditional Arabic"/>
          <w:b/>
          <w:bCs/>
          <w:noProof/>
          <w:sz w:val="32"/>
          <w:szCs w:val="32"/>
          <w:rtl/>
        </w:rPr>
        <w:drawing>
          <wp:anchor distT="0" distB="0" distL="114300" distR="114300" simplePos="0" relativeHeight="251663360" behindDoc="0" locked="0" layoutInCell="1" allowOverlap="1" wp14:anchorId="4B4D852D" wp14:editId="77FAFED6">
            <wp:simplePos x="0" y="0"/>
            <wp:positionH relativeFrom="page">
              <wp:align>center</wp:align>
            </wp:positionH>
            <wp:positionV relativeFrom="paragraph">
              <wp:posOffset>0</wp:posOffset>
            </wp:positionV>
            <wp:extent cx="7010400" cy="1247775"/>
            <wp:effectExtent l="0" t="0" r="0" b="9525"/>
            <wp:wrapThrough wrapText="bothSides">
              <wp:wrapPolygon edited="0">
                <wp:start x="0" y="0"/>
                <wp:lineTo x="0" y="21435"/>
                <wp:lineTo x="21541" y="21435"/>
                <wp:lineTo x="215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010400" cy="124777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4381"/>
        <w:tblW w:w="0" w:type="auto"/>
        <w:tblLook w:val="04A0" w:firstRow="1" w:lastRow="0" w:firstColumn="1" w:lastColumn="0" w:noHBand="0" w:noVBand="1"/>
      </w:tblPr>
      <w:tblGrid>
        <w:gridCol w:w="2162"/>
        <w:gridCol w:w="2163"/>
        <w:gridCol w:w="2163"/>
        <w:gridCol w:w="2152"/>
      </w:tblGrid>
      <w:tr w:rsidR="002A48B7" w:rsidRPr="003532F6" w:rsidTr="002A48B7">
        <w:tc>
          <w:tcPr>
            <w:tcW w:w="2162" w:type="dxa"/>
          </w:tcPr>
          <w:p w:rsidR="002A48B7" w:rsidRPr="003532F6" w:rsidRDefault="002A48B7" w:rsidP="002A48B7">
            <w:pPr>
              <w:pStyle w:val="Affiliation"/>
              <w:bidi/>
              <w:snapToGrid w:val="0"/>
              <w:rPr>
                <w:rFonts w:asciiTheme="minorBidi" w:hAnsiTheme="minorBidi" w:cstheme="minorBidi"/>
                <w:iCs/>
                <w:lang w:val="fr-FR"/>
              </w:rPr>
            </w:pPr>
          </w:p>
        </w:tc>
        <w:tc>
          <w:tcPr>
            <w:tcW w:w="2163" w:type="dxa"/>
          </w:tcPr>
          <w:p w:rsidR="002A48B7" w:rsidRPr="007E1E09" w:rsidRDefault="002A48B7" w:rsidP="002A48B7">
            <w:pPr>
              <w:pStyle w:val="StyleAuthorAsianMSMincho"/>
              <w:bidi/>
              <w:snapToGrid w:val="0"/>
              <w:rPr>
                <w:rFonts w:asciiTheme="minorBidi" w:hAnsiTheme="minorBidi" w:cstheme="minorBidi"/>
                <w:b/>
                <w:bCs/>
                <w:sz w:val="20"/>
              </w:rPr>
            </w:pPr>
            <w:r w:rsidRPr="007E1E09">
              <w:rPr>
                <w:rFonts w:asciiTheme="minorBidi" w:hAnsiTheme="minorBidi" w:cstheme="minorBidi"/>
                <w:b/>
                <w:bCs/>
                <w:sz w:val="20"/>
              </w:rPr>
              <w:t>Author name</w:t>
            </w:r>
          </w:p>
          <w:p w:rsidR="002A48B7" w:rsidRDefault="002A48B7" w:rsidP="002A48B7">
            <w:pPr>
              <w:pStyle w:val="Affiliation"/>
              <w:bidi/>
              <w:snapToGrid w:val="0"/>
              <w:rPr>
                <w:rFonts w:asciiTheme="minorBidi" w:eastAsia="MS Mincho" w:hAnsiTheme="minorBidi" w:cstheme="minorBidi"/>
                <w:rtl/>
              </w:rPr>
            </w:pPr>
            <w:r>
              <w:rPr>
                <w:rFonts w:asciiTheme="minorBidi" w:eastAsia="MS Mincho" w:hAnsiTheme="minorBidi" w:cstheme="minorBidi"/>
              </w:rPr>
              <w:t>Affiliation</w:t>
            </w:r>
          </w:p>
          <w:p w:rsidR="002A48B7" w:rsidRPr="003532F6" w:rsidRDefault="002A48B7" w:rsidP="002A48B7">
            <w:pPr>
              <w:pStyle w:val="Affiliation"/>
              <w:bidi/>
              <w:snapToGrid w:val="0"/>
              <w:rPr>
                <w:rFonts w:asciiTheme="minorBidi" w:hAnsiTheme="minorBidi" w:cstheme="minorBidi"/>
                <w:iCs/>
                <w:lang w:val="fr-FR"/>
              </w:rPr>
            </w:pPr>
          </w:p>
        </w:tc>
        <w:tc>
          <w:tcPr>
            <w:tcW w:w="2163" w:type="dxa"/>
          </w:tcPr>
          <w:p w:rsidR="002A48B7" w:rsidRPr="007E1E09" w:rsidRDefault="002A48B7" w:rsidP="002A48B7">
            <w:pPr>
              <w:pStyle w:val="StyleAuthorAsianMSMincho"/>
              <w:bidi/>
              <w:snapToGrid w:val="0"/>
              <w:rPr>
                <w:rFonts w:asciiTheme="minorBidi" w:hAnsiTheme="minorBidi" w:cstheme="minorBidi"/>
                <w:b/>
                <w:bCs/>
                <w:sz w:val="20"/>
              </w:rPr>
            </w:pPr>
            <w:r w:rsidRPr="007E1E09">
              <w:rPr>
                <w:rFonts w:asciiTheme="minorBidi" w:hAnsiTheme="minorBidi" w:cstheme="minorBidi"/>
                <w:b/>
                <w:bCs/>
                <w:sz w:val="20"/>
              </w:rPr>
              <w:t>Author name</w:t>
            </w:r>
          </w:p>
          <w:p w:rsidR="002A48B7" w:rsidRDefault="002A48B7" w:rsidP="002A48B7">
            <w:pPr>
              <w:pStyle w:val="Affiliation"/>
              <w:bidi/>
              <w:snapToGrid w:val="0"/>
              <w:rPr>
                <w:rFonts w:asciiTheme="minorBidi" w:eastAsia="MS Mincho" w:hAnsiTheme="minorBidi" w:cstheme="minorBidi"/>
                <w:rtl/>
              </w:rPr>
            </w:pPr>
            <w:r>
              <w:rPr>
                <w:rFonts w:asciiTheme="minorBidi" w:eastAsia="MS Mincho" w:hAnsiTheme="minorBidi" w:cstheme="minorBidi"/>
              </w:rPr>
              <w:t>Affiliation</w:t>
            </w:r>
          </w:p>
          <w:p w:rsidR="002A48B7" w:rsidRPr="003532F6" w:rsidRDefault="002A48B7" w:rsidP="002A48B7">
            <w:pPr>
              <w:pStyle w:val="Affiliation"/>
              <w:bidi/>
              <w:snapToGrid w:val="0"/>
              <w:rPr>
                <w:rFonts w:asciiTheme="minorBidi" w:hAnsiTheme="minorBidi" w:cstheme="minorBidi"/>
                <w:iCs/>
                <w:lang w:val="fr-FR"/>
              </w:rPr>
            </w:pPr>
          </w:p>
        </w:tc>
        <w:tc>
          <w:tcPr>
            <w:tcW w:w="2152" w:type="dxa"/>
          </w:tcPr>
          <w:p w:rsidR="002A48B7" w:rsidRPr="007E1E09" w:rsidRDefault="002A48B7" w:rsidP="002A48B7">
            <w:pPr>
              <w:pStyle w:val="StyleAuthorAsianMSMincho"/>
              <w:bidi/>
              <w:snapToGrid w:val="0"/>
              <w:rPr>
                <w:rFonts w:asciiTheme="minorBidi" w:hAnsiTheme="minorBidi" w:cstheme="minorBidi"/>
                <w:b/>
                <w:bCs/>
                <w:sz w:val="20"/>
              </w:rPr>
            </w:pPr>
            <w:r w:rsidRPr="007E1E09">
              <w:rPr>
                <w:rFonts w:asciiTheme="minorBidi" w:hAnsiTheme="minorBidi" w:cstheme="minorBidi"/>
                <w:b/>
                <w:bCs/>
                <w:sz w:val="20"/>
              </w:rPr>
              <w:t>Author name</w:t>
            </w:r>
          </w:p>
          <w:p w:rsidR="002A48B7" w:rsidRDefault="002A48B7" w:rsidP="002A48B7">
            <w:pPr>
              <w:pStyle w:val="Affiliation"/>
              <w:bidi/>
              <w:snapToGrid w:val="0"/>
              <w:rPr>
                <w:rFonts w:asciiTheme="minorBidi" w:eastAsia="MS Mincho" w:hAnsiTheme="minorBidi" w:cstheme="minorBidi"/>
                <w:rtl/>
              </w:rPr>
            </w:pPr>
            <w:r>
              <w:rPr>
                <w:rFonts w:asciiTheme="minorBidi" w:eastAsia="MS Mincho" w:hAnsiTheme="minorBidi" w:cstheme="minorBidi"/>
              </w:rPr>
              <w:t>Affiliation</w:t>
            </w:r>
          </w:p>
          <w:p w:rsidR="002A48B7" w:rsidRPr="003532F6" w:rsidRDefault="002A48B7" w:rsidP="002A48B7">
            <w:pPr>
              <w:pStyle w:val="Affiliation"/>
              <w:bidi/>
              <w:snapToGrid w:val="0"/>
              <w:rPr>
                <w:rFonts w:asciiTheme="minorBidi" w:hAnsiTheme="minorBidi" w:cstheme="minorBidi"/>
                <w:lang w:bidi="ar-LY"/>
              </w:rPr>
            </w:pPr>
          </w:p>
        </w:tc>
      </w:tr>
    </w:tbl>
    <w:p w:rsidR="00B15C99" w:rsidRDefault="00C642DF" w:rsidP="002A48B7">
      <w:pPr>
        <w:rPr>
          <w:b/>
          <w:bCs/>
          <w:sz w:val="32"/>
          <w:szCs w:val="32"/>
          <w:rtl/>
        </w:rPr>
      </w:pPr>
      <w:r>
        <w:rPr>
          <w:b/>
          <w:bCs/>
          <w:sz w:val="32"/>
          <w:szCs w:val="32"/>
          <w:lang w:bidi="ar-LY"/>
        </w:rPr>
        <w:t>Title size</w:t>
      </w:r>
      <w:r w:rsidR="00FF203A">
        <w:rPr>
          <w:rFonts w:hint="cs"/>
          <w:b/>
          <w:bCs/>
          <w:sz w:val="32"/>
          <w:szCs w:val="32"/>
          <w:rtl/>
          <w:lang w:bidi="ar-LY"/>
        </w:rPr>
        <w:t xml:space="preserve">) </w:t>
      </w:r>
      <w:r>
        <w:rPr>
          <w:b/>
          <w:bCs/>
          <w:sz w:val="32"/>
          <w:szCs w:val="32"/>
          <w:lang w:bidi="ar-LY"/>
        </w:rPr>
        <w:t>14</w:t>
      </w:r>
      <w:r>
        <w:rPr>
          <w:b/>
          <w:bCs/>
          <w:sz w:val="32"/>
          <w:szCs w:val="32"/>
        </w:rPr>
        <w:t xml:space="preserve"> Bold)</w:t>
      </w:r>
    </w:p>
    <w:p w:rsidR="00B15C99" w:rsidRDefault="00B15C99" w:rsidP="00B15C99">
      <w:pPr>
        <w:rPr>
          <w:b/>
          <w:bCs/>
          <w:sz w:val="32"/>
          <w:szCs w:val="32"/>
          <w:rtl/>
        </w:rPr>
      </w:pPr>
    </w:p>
    <w:p w:rsidR="00B15C99" w:rsidRDefault="00B15C99" w:rsidP="00B15C99">
      <w:pPr>
        <w:rPr>
          <w:b/>
          <w:bCs/>
          <w:sz w:val="32"/>
          <w:szCs w:val="32"/>
          <w:rtl/>
        </w:rPr>
      </w:pPr>
    </w:p>
    <w:p w:rsidR="00B15C99" w:rsidRDefault="00230E04" w:rsidP="00E732A6">
      <w:pPr>
        <w:pStyle w:val="Abstract"/>
        <w:bidi/>
        <w:snapToGrid w:val="0"/>
        <w:jc w:val="right"/>
        <w:rPr>
          <w:rStyle w:val="StyleAbstractAsianMSMinchoItalicChar"/>
          <w:rFonts w:asciiTheme="minorBidi" w:hAnsiTheme="minorBidi" w:cstheme="minorBidi"/>
          <w:b/>
          <w:bCs/>
          <w:szCs w:val="24"/>
        </w:rPr>
      </w:pPr>
      <w:r>
        <w:rPr>
          <w:rStyle w:val="StyleAbstractAsianMSMinchoItalicChar"/>
          <w:rFonts w:asciiTheme="minorBidi" w:hAnsiTheme="minorBidi" w:cstheme="minorBidi"/>
          <w:b/>
          <w:bCs/>
          <w:szCs w:val="24"/>
        </w:rPr>
        <w:t>Abstract</w:t>
      </w:r>
    </w:p>
    <w:p w:rsidR="00230E04" w:rsidRPr="00230E04" w:rsidRDefault="00230E04" w:rsidP="00230E04">
      <w:pPr>
        <w:pStyle w:val="Abstract"/>
        <w:bidi/>
        <w:snapToGrid w:val="0"/>
        <w:jc w:val="right"/>
        <w:rPr>
          <w:rStyle w:val="StyleAbstractAsianMSMinchoItalicChar"/>
          <w:rFonts w:asciiTheme="minorBidi" w:hAnsiTheme="minorBidi" w:cstheme="minorBidi"/>
          <w:b/>
          <w:bCs/>
          <w:szCs w:val="24"/>
        </w:rPr>
      </w:pPr>
    </w:p>
    <w:p w:rsidR="00230E04" w:rsidRDefault="00230E04" w:rsidP="00230E04">
      <w:pPr>
        <w:pStyle w:val="Abstract"/>
        <w:bidi/>
        <w:snapToGrid w:val="0"/>
        <w:jc w:val="right"/>
        <w:rPr>
          <w:rStyle w:val="StyleAbstractAsianMSMinchoItalicChar"/>
          <w:rFonts w:asciiTheme="majorBidi" w:hAnsiTheme="majorBidi" w:cstheme="majorBidi"/>
          <w:sz w:val="20"/>
        </w:rPr>
      </w:pPr>
      <w:r w:rsidRPr="00230E04">
        <w:rPr>
          <w:rStyle w:val="StyleAbstractAsianMSMinchoItalicChar"/>
          <w:rFonts w:asciiTheme="majorBidi" w:hAnsiTheme="majorBidi" w:cstheme="majorBidi"/>
          <w:sz w:val="20"/>
        </w:rPr>
        <w:t>All papers should have an abstract of about 200 words in length</w:t>
      </w:r>
      <w:r w:rsidR="00247E40">
        <w:rPr>
          <w:rStyle w:val="StyleAbstractAsianMSMinchoItalicChar"/>
          <w:rFonts w:asciiTheme="majorBidi" w:hAnsiTheme="majorBidi" w:cstheme="majorBidi"/>
          <w:sz w:val="20"/>
        </w:rPr>
        <w:t xml:space="preserve">. Size of abstract is 10 in </w:t>
      </w:r>
    </w:p>
    <w:p w:rsidR="00247E40" w:rsidRDefault="00247E40" w:rsidP="00247E40">
      <w:pPr>
        <w:pStyle w:val="Abstract"/>
        <w:bidi/>
        <w:snapToGrid w:val="0"/>
        <w:jc w:val="right"/>
        <w:rPr>
          <w:rStyle w:val="StyleAbstractAsianMSMinchoItalicChar"/>
          <w:rFonts w:asciiTheme="majorBidi" w:hAnsiTheme="majorBidi" w:cstheme="majorBidi"/>
          <w:sz w:val="20"/>
        </w:rPr>
      </w:pPr>
    </w:p>
    <w:p w:rsidR="00247E40" w:rsidRPr="00247E40" w:rsidRDefault="00247E40" w:rsidP="00247E40">
      <w:pPr>
        <w:pStyle w:val="Abstract"/>
        <w:bidi/>
        <w:snapToGrid w:val="0"/>
        <w:jc w:val="right"/>
        <w:rPr>
          <w:rStyle w:val="StyleAbstractAsianMSMinchoItalicChar"/>
          <w:rFonts w:asciiTheme="majorBidi" w:hAnsiTheme="majorBidi" w:cstheme="majorBidi"/>
          <w:b/>
          <w:bCs/>
          <w:sz w:val="20"/>
        </w:rPr>
      </w:pPr>
      <w:r w:rsidRPr="00247E40">
        <w:rPr>
          <w:rStyle w:val="StyleAbstractAsianMSMinchoItalicChar"/>
          <w:rFonts w:asciiTheme="majorBidi" w:hAnsiTheme="majorBidi" w:cstheme="majorBidi"/>
          <w:b/>
          <w:bCs/>
          <w:sz w:val="20"/>
        </w:rPr>
        <w:t xml:space="preserve">Key words: </w:t>
      </w:r>
      <w:r w:rsidRPr="00247E40">
        <w:rPr>
          <w:rStyle w:val="StyleAbstractAsianMSMinchoItalicChar"/>
          <w:rFonts w:asciiTheme="majorBidi" w:hAnsiTheme="majorBidi" w:cstheme="majorBidi"/>
          <w:sz w:val="20"/>
        </w:rPr>
        <w:t xml:space="preserve">should be 5 to 7 words </w:t>
      </w:r>
      <w:r w:rsidR="001B5E5C" w:rsidRPr="00247E40">
        <w:rPr>
          <w:rStyle w:val="StyleAbstractAsianMSMinchoItalicChar"/>
          <w:rFonts w:asciiTheme="majorBidi" w:hAnsiTheme="majorBidi" w:cstheme="majorBidi"/>
          <w:sz w:val="20"/>
        </w:rPr>
        <w:t>separate</w:t>
      </w:r>
      <w:r w:rsidRPr="00247E40">
        <w:rPr>
          <w:rStyle w:val="StyleAbstractAsianMSMinchoItalicChar"/>
          <w:rFonts w:asciiTheme="majorBidi" w:hAnsiTheme="majorBidi" w:cstheme="majorBidi"/>
          <w:sz w:val="20"/>
        </w:rPr>
        <w:t xml:space="preserve"> by (-).</w:t>
      </w:r>
      <w:r>
        <w:rPr>
          <w:rStyle w:val="StyleAbstractAsianMSMinchoItalicChar"/>
          <w:rFonts w:asciiTheme="majorBidi" w:hAnsiTheme="majorBidi" w:cstheme="majorBidi"/>
          <w:b/>
          <w:bCs/>
          <w:sz w:val="20"/>
        </w:rPr>
        <w:t xml:space="preserve"> </w:t>
      </w:r>
    </w:p>
    <w:p w:rsidR="00B15C99" w:rsidRDefault="00B15C99" w:rsidP="00B15C99">
      <w:pPr>
        <w:pStyle w:val="Abstract"/>
        <w:bidi/>
        <w:snapToGrid w:val="0"/>
        <w:rPr>
          <w:rFonts w:asciiTheme="minorBidi" w:hAnsiTheme="minorBidi" w:cstheme="minorBidi"/>
          <w:sz w:val="24"/>
          <w:szCs w:val="24"/>
          <w:rtl/>
        </w:rPr>
      </w:pPr>
    </w:p>
    <w:p w:rsidR="00B15C99" w:rsidRDefault="00B15C99" w:rsidP="00B15C99">
      <w:pPr>
        <w:pStyle w:val="Abstract"/>
        <w:bidi/>
        <w:snapToGrid w:val="0"/>
        <w:rPr>
          <w:rFonts w:asciiTheme="minorBidi" w:hAnsiTheme="minorBidi" w:cstheme="minorBidi"/>
          <w:sz w:val="24"/>
          <w:szCs w:val="24"/>
          <w:rtl/>
        </w:rPr>
      </w:pPr>
    </w:p>
    <w:p w:rsidR="00B15C99" w:rsidRPr="00247E40" w:rsidRDefault="00247E40" w:rsidP="00247E40">
      <w:pPr>
        <w:pStyle w:val="Abstract"/>
        <w:bidi/>
        <w:snapToGrid w:val="0"/>
        <w:jc w:val="right"/>
        <w:rPr>
          <w:rFonts w:asciiTheme="majorBidi" w:hAnsiTheme="majorBidi" w:cstheme="majorBidi"/>
          <w:sz w:val="28"/>
          <w:szCs w:val="28"/>
        </w:rPr>
      </w:pPr>
      <w:r w:rsidRPr="00247E40">
        <w:rPr>
          <w:rFonts w:asciiTheme="majorBidi" w:hAnsiTheme="majorBidi" w:cstheme="majorBidi"/>
          <w:sz w:val="28"/>
          <w:szCs w:val="28"/>
        </w:rPr>
        <w:t xml:space="preserve">Introduction </w:t>
      </w:r>
    </w:p>
    <w:p w:rsidR="00B15C99" w:rsidRDefault="00B15C99" w:rsidP="00247E40">
      <w:pPr>
        <w:pStyle w:val="Abstract"/>
        <w:bidi/>
        <w:snapToGrid w:val="0"/>
        <w:jc w:val="right"/>
        <w:rPr>
          <w:rFonts w:asciiTheme="minorBidi" w:hAnsiTheme="minorBidi" w:cs="Arial"/>
          <w:sz w:val="24"/>
          <w:szCs w:val="24"/>
        </w:rPr>
      </w:pPr>
    </w:p>
    <w:p w:rsidR="001B5E5C" w:rsidRDefault="001B5E5C" w:rsidP="001B5E5C">
      <w:pPr>
        <w:pStyle w:val="Abstract"/>
        <w:bidi/>
        <w:snapToGrid w:val="0"/>
        <w:jc w:val="right"/>
        <w:rPr>
          <w:rFonts w:asciiTheme="majorBidi" w:hAnsiTheme="majorBidi" w:cstheme="majorBidi"/>
          <w:b w:val="0"/>
          <w:bCs/>
          <w:sz w:val="24"/>
          <w:szCs w:val="24"/>
        </w:rPr>
      </w:pPr>
      <w:r>
        <w:rPr>
          <w:rFonts w:asciiTheme="majorBidi" w:hAnsiTheme="majorBidi" w:cstheme="majorBidi"/>
          <w:b w:val="0"/>
          <w:bCs/>
          <w:sz w:val="24"/>
          <w:szCs w:val="24"/>
        </w:rPr>
        <w:t>Author</w:t>
      </w:r>
      <w:r w:rsidR="00247E40" w:rsidRPr="00247E40">
        <w:rPr>
          <w:rFonts w:asciiTheme="majorBidi" w:hAnsiTheme="majorBidi" w:cstheme="majorBidi"/>
          <w:b w:val="0"/>
          <w:bCs/>
          <w:sz w:val="24"/>
          <w:szCs w:val="24"/>
        </w:rPr>
        <w:t xml:space="preserve"> (s) </w:t>
      </w:r>
      <w:r>
        <w:rPr>
          <w:rFonts w:asciiTheme="majorBidi" w:hAnsiTheme="majorBidi" w:cstheme="majorBidi"/>
          <w:b w:val="0"/>
          <w:bCs/>
          <w:sz w:val="24"/>
          <w:szCs w:val="24"/>
        </w:rPr>
        <w:t xml:space="preserve">must </w:t>
      </w:r>
      <w:r w:rsidRPr="00247E40">
        <w:rPr>
          <w:rFonts w:asciiTheme="majorBidi" w:hAnsiTheme="majorBidi" w:cstheme="majorBidi"/>
          <w:b w:val="0"/>
          <w:bCs/>
          <w:sz w:val="24"/>
          <w:szCs w:val="24"/>
        </w:rPr>
        <w:t>adhere</w:t>
      </w:r>
      <w:r w:rsidR="00247E40" w:rsidRPr="00247E40">
        <w:rPr>
          <w:rFonts w:asciiTheme="majorBidi" w:hAnsiTheme="majorBidi" w:cstheme="majorBidi"/>
          <w:b w:val="0"/>
          <w:bCs/>
          <w:sz w:val="24"/>
          <w:szCs w:val="24"/>
        </w:rPr>
        <w:t xml:space="preserve"> to the publishing rules referred to in the </w:t>
      </w:r>
      <w:r>
        <w:rPr>
          <w:rFonts w:asciiTheme="majorBidi" w:hAnsiTheme="majorBidi" w:cstheme="majorBidi"/>
          <w:b w:val="0"/>
          <w:bCs/>
          <w:sz w:val="24"/>
          <w:szCs w:val="24"/>
        </w:rPr>
        <w:t>journal</w:t>
      </w:r>
      <w:r w:rsidR="00247E40" w:rsidRPr="00247E40">
        <w:rPr>
          <w:rFonts w:asciiTheme="majorBidi" w:hAnsiTheme="majorBidi" w:cstheme="majorBidi"/>
          <w:b w:val="0"/>
          <w:bCs/>
          <w:sz w:val="24"/>
          <w:szCs w:val="24"/>
        </w:rPr>
        <w:t xml:space="preserve">'s website and try to match the paper submitted to the requirements of the </w:t>
      </w:r>
      <w:r>
        <w:rPr>
          <w:rFonts w:asciiTheme="majorBidi" w:hAnsiTheme="majorBidi" w:cstheme="majorBidi"/>
          <w:b w:val="0"/>
          <w:bCs/>
          <w:sz w:val="24"/>
          <w:szCs w:val="24"/>
        </w:rPr>
        <w:t>journal</w:t>
      </w:r>
      <w:r w:rsidR="00247E40" w:rsidRPr="00247E40">
        <w:rPr>
          <w:rFonts w:asciiTheme="majorBidi" w:hAnsiTheme="majorBidi" w:cstheme="majorBidi"/>
          <w:b w:val="0"/>
          <w:bCs/>
          <w:sz w:val="24"/>
          <w:szCs w:val="24"/>
        </w:rPr>
        <w:t xml:space="preserve"> and follow this guide</w:t>
      </w:r>
      <w:r>
        <w:rPr>
          <w:rFonts w:asciiTheme="majorBidi" w:hAnsiTheme="majorBidi" w:cstheme="majorBidi"/>
          <w:b w:val="0"/>
          <w:bCs/>
          <w:sz w:val="24"/>
          <w:szCs w:val="24"/>
        </w:rPr>
        <w:t>.</w:t>
      </w:r>
    </w:p>
    <w:p w:rsidR="001B5E5C" w:rsidRDefault="001B5E5C" w:rsidP="001B5E5C">
      <w:pPr>
        <w:pStyle w:val="Abstract"/>
        <w:bidi/>
        <w:snapToGrid w:val="0"/>
        <w:jc w:val="right"/>
        <w:rPr>
          <w:rFonts w:asciiTheme="majorBidi" w:hAnsiTheme="majorBidi" w:cstheme="majorBidi"/>
          <w:b w:val="0"/>
          <w:bCs/>
          <w:sz w:val="24"/>
          <w:szCs w:val="24"/>
        </w:rPr>
      </w:pPr>
    </w:p>
    <w:p w:rsidR="001B5E5C" w:rsidRDefault="001B5E5C" w:rsidP="00C112E9">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The submission file is in Microsoft Word (2007 or later version) file format</w:t>
      </w:r>
      <w:r>
        <w:rPr>
          <w:rFonts w:asciiTheme="majorBidi" w:hAnsiTheme="majorBidi" w:cstheme="majorBidi"/>
          <w:b w:val="0"/>
          <w:bCs/>
          <w:sz w:val="24"/>
          <w:szCs w:val="24"/>
        </w:rPr>
        <w:t xml:space="preserve"> </w:t>
      </w:r>
      <w:r w:rsidRPr="001B5E5C">
        <w:rPr>
          <w:rFonts w:asciiTheme="majorBidi" w:hAnsiTheme="majorBidi" w:cstheme="majorBidi"/>
          <w:b w:val="0"/>
          <w:bCs/>
          <w:sz w:val="24"/>
          <w:szCs w:val="24"/>
        </w:rPr>
        <w:t>and should be submitted electronically as e-mail attachments along with four</w:t>
      </w:r>
      <w:r>
        <w:rPr>
          <w:rFonts w:asciiTheme="majorBidi" w:hAnsiTheme="majorBidi" w:cstheme="majorBidi"/>
          <w:b w:val="0"/>
          <w:bCs/>
          <w:sz w:val="24"/>
          <w:szCs w:val="24"/>
        </w:rPr>
        <w:t xml:space="preserve"> </w:t>
      </w:r>
      <w:r w:rsidRPr="001B5E5C">
        <w:rPr>
          <w:rFonts w:asciiTheme="majorBidi" w:hAnsiTheme="majorBidi" w:cstheme="majorBidi"/>
          <w:b w:val="0"/>
          <w:bCs/>
          <w:sz w:val="24"/>
          <w:szCs w:val="24"/>
        </w:rPr>
        <w:t xml:space="preserve">hard copies to the editor of the </w:t>
      </w:r>
      <w:r w:rsidR="00C112E9" w:rsidRPr="00C112E9">
        <w:rPr>
          <w:rFonts w:asciiTheme="majorBidi" w:hAnsiTheme="majorBidi" w:cstheme="majorBidi"/>
          <w:b w:val="0"/>
          <w:bCs/>
          <w:sz w:val="24"/>
          <w:szCs w:val="24"/>
        </w:rPr>
        <w:t>JMUAS</w:t>
      </w:r>
      <w:r w:rsidRPr="001B5E5C">
        <w:rPr>
          <w:rFonts w:asciiTheme="majorBidi" w:hAnsiTheme="majorBidi" w:cstheme="majorBidi"/>
          <w:b w:val="0"/>
          <w:bCs/>
          <w:sz w:val="24"/>
          <w:szCs w:val="24"/>
        </w:rPr>
        <w:t xml:space="preserve"> at </w:t>
      </w:r>
      <w:hyperlink r:id="rId8" w:history="1">
        <w:r w:rsidR="00C112E9" w:rsidRPr="004D5E4C">
          <w:rPr>
            <w:rStyle w:val="Hyperlink"/>
            <w:rFonts w:asciiTheme="majorBidi" w:hAnsiTheme="majorBidi" w:cstheme="majorBidi"/>
            <w:b w:val="0"/>
            <w:bCs/>
            <w:sz w:val="24"/>
            <w:szCs w:val="24"/>
          </w:rPr>
          <w:t>jmuas@agr.misuratau.edu.ly</w:t>
        </w:r>
      </w:hyperlink>
      <w:r w:rsidRPr="001B5E5C">
        <w:rPr>
          <w:rFonts w:asciiTheme="majorBidi" w:hAnsiTheme="majorBidi" w:cstheme="majorBidi"/>
          <w:b w:val="0"/>
          <w:bCs/>
          <w:sz w:val="24"/>
          <w:szCs w:val="24"/>
        </w:rPr>
        <w:t>.</w:t>
      </w:r>
    </w:p>
    <w:p w:rsidR="00C112E9" w:rsidRPr="001B5E5C" w:rsidRDefault="00C112E9" w:rsidP="00C112E9">
      <w:pPr>
        <w:pStyle w:val="Abstract"/>
        <w:snapToGrid w:val="0"/>
        <w:ind w:left="720"/>
        <w:rPr>
          <w:rFonts w:asciiTheme="majorBidi" w:hAnsiTheme="majorBidi" w:cstheme="majorBidi"/>
          <w:b w:val="0"/>
          <w:bCs/>
          <w:sz w:val="24"/>
          <w:szCs w:val="24"/>
        </w:rPr>
      </w:pPr>
    </w:p>
    <w:p w:rsidR="001B5E5C" w:rsidRDefault="001B5E5C" w:rsidP="00C112E9">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Papers should be approximately up to 20 pages long (including tables, figure,</w:t>
      </w:r>
      <w:r w:rsidR="00C112E9">
        <w:rPr>
          <w:rFonts w:asciiTheme="majorBidi" w:hAnsiTheme="majorBidi" w:cstheme="majorBidi"/>
          <w:b w:val="0"/>
          <w:bCs/>
          <w:sz w:val="24"/>
          <w:szCs w:val="24"/>
        </w:rPr>
        <w:t xml:space="preserve"> </w:t>
      </w:r>
      <w:r w:rsidRPr="00C112E9">
        <w:rPr>
          <w:rFonts w:asciiTheme="majorBidi" w:hAnsiTheme="majorBidi" w:cstheme="majorBidi"/>
          <w:b w:val="0"/>
          <w:bCs/>
          <w:sz w:val="24"/>
          <w:szCs w:val="24"/>
        </w:rPr>
        <w:t xml:space="preserve">references </w:t>
      </w:r>
      <w:proofErr w:type="gramStart"/>
      <w:r w:rsidRPr="00C112E9">
        <w:rPr>
          <w:rFonts w:asciiTheme="majorBidi" w:hAnsiTheme="majorBidi" w:cstheme="majorBidi"/>
          <w:b w:val="0"/>
          <w:bCs/>
          <w:sz w:val="24"/>
          <w:szCs w:val="24"/>
        </w:rPr>
        <w:t>and</w:t>
      </w:r>
      <w:proofErr w:type="gramEnd"/>
      <w:r w:rsidRPr="00C112E9">
        <w:rPr>
          <w:rFonts w:asciiTheme="majorBidi" w:hAnsiTheme="majorBidi" w:cstheme="majorBidi"/>
          <w:b w:val="0"/>
          <w:bCs/>
          <w:sz w:val="24"/>
          <w:szCs w:val="24"/>
        </w:rPr>
        <w:t xml:space="preserve"> appendixes).</w:t>
      </w:r>
    </w:p>
    <w:p w:rsidR="00C112E9" w:rsidRPr="00C112E9" w:rsidRDefault="00C112E9" w:rsidP="00C112E9">
      <w:pPr>
        <w:pStyle w:val="Abstract"/>
        <w:snapToGrid w:val="0"/>
        <w:ind w:left="720"/>
        <w:rPr>
          <w:rFonts w:asciiTheme="majorBidi" w:hAnsiTheme="majorBidi" w:cstheme="majorBidi"/>
          <w:b w:val="0"/>
          <w:bCs/>
          <w:sz w:val="24"/>
          <w:szCs w:val="24"/>
        </w:rPr>
      </w:pPr>
    </w:p>
    <w:p w:rsidR="001B5E5C" w:rsidRDefault="001B5E5C" w:rsidP="0090523D">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 xml:space="preserve">Manuscripts submitted to </w:t>
      </w:r>
      <w:r w:rsidR="0090523D" w:rsidRPr="00C112E9">
        <w:rPr>
          <w:rFonts w:asciiTheme="majorBidi" w:hAnsiTheme="majorBidi" w:cstheme="majorBidi"/>
          <w:b w:val="0"/>
          <w:bCs/>
          <w:sz w:val="24"/>
          <w:szCs w:val="24"/>
        </w:rPr>
        <w:t>JMUAS</w:t>
      </w:r>
      <w:r w:rsidRPr="001B5E5C">
        <w:rPr>
          <w:rFonts w:asciiTheme="majorBidi" w:hAnsiTheme="majorBidi" w:cstheme="majorBidi"/>
          <w:b w:val="0"/>
          <w:bCs/>
          <w:sz w:val="24"/>
          <w:szCs w:val="24"/>
        </w:rPr>
        <w:t xml:space="preserve"> must contain original work which has been</w:t>
      </w:r>
      <w:r w:rsidR="0090523D">
        <w:rPr>
          <w:rFonts w:asciiTheme="majorBidi" w:hAnsiTheme="majorBidi" w:cstheme="majorBidi"/>
          <w:b w:val="0"/>
          <w:bCs/>
          <w:sz w:val="24"/>
          <w:szCs w:val="24"/>
        </w:rPr>
        <w:t xml:space="preserve"> </w:t>
      </w:r>
      <w:r w:rsidRPr="0090523D">
        <w:rPr>
          <w:rFonts w:asciiTheme="majorBidi" w:hAnsiTheme="majorBidi" w:cstheme="majorBidi"/>
          <w:b w:val="0"/>
          <w:bCs/>
          <w:sz w:val="24"/>
          <w:szCs w:val="24"/>
        </w:rPr>
        <w:t>neither previously published, nor is it under consideration by another journal.</w:t>
      </w:r>
    </w:p>
    <w:p w:rsidR="0090523D" w:rsidRPr="0090523D" w:rsidRDefault="0090523D" w:rsidP="0090523D">
      <w:pPr>
        <w:pStyle w:val="Abstract"/>
        <w:snapToGrid w:val="0"/>
        <w:rPr>
          <w:rFonts w:asciiTheme="majorBidi" w:hAnsiTheme="majorBidi" w:cstheme="majorBidi"/>
          <w:b w:val="0"/>
          <w:bCs/>
          <w:sz w:val="24"/>
          <w:szCs w:val="24"/>
        </w:rPr>
      </w:pPr>
    </w:p>
    <w:p w:rsidR="0090523D" w:rsidRDefault="001B5E5C" w:rsidP="0090523D">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Each paper should be 1.5-spaced in 12 point font (Times New Roman) with</w:t>
      </w:r>
      <w:r w:rsidR="0090523D">
        <w:rPr>
          <w:rFonts w:asciiTheme="majorBidi" w:hAnsiTheme="majorBidi" w:cstheme="majorBidi"/>
          <w:b w:val="0"/>
          <w:bCs/>
          <w:sz w:val="24"/>
          <w:szCs w:val="24"/>
        </w:rPr>
        <w:t xml:space="preserve"> 3</w:t>
      </w:r>
      <w:r w:rsidRPr="0090523D">
        <w:rPr>
          <w:rFonts w:asciiTheme="majorBidi" w:hAnsiTheme="majorBidi" w:cstheme="majorBidi"/>
          <w:b w:val="0"/>
          <w:bCs/>
          <w:sz w:val="24"/>
          <w:szCs w:val="24"/>
        </w:rPr>
        <w:t xml:space="preserve"> </w:t>
      </w:r>
      <w:r w:rsidR="0090523D">
        <w:rPr>
          <w:rFonts w:asciiTheme="majorBidi" w:hAnsiTheme="majorBidi" w:cstheme="majorBidi"/>
          <w:b w:val="0"/>
          <w:bCs/>
          <w:sz w:val="24"/>
          <w:szCs w:val="24"/>
        </w:rPr>
        <w:t xml:space="preserve">cm </w:t>
      </w:r>
      <w:r w:rsidR="0090523D" w:rsidRPr="0090523D">
        <w:rPr>
          <w:rFonts w:asciiTheme="majorBidi" w:hAnsiTheme="majorBidi" w:cstheme="majorBidi"/>
          <w:b w:val="0"/>
          <w:bCs/>
          <w:sz w:val="24"/>
          <w:szCs w:val="24"/>
        </w:rPr>
        <w:t>margins</w:t>
      </w:r>
      <w:r w:rsidRPr="0090523D">
        <w:rPr>
          <w:rFonts w:asciiTheme="majorBidi" w:hAnsiTheme="majorBidi" w:cstheme="majorBidi"/>
          <w:b w:val="0"/>
          <w:bCs/>
          <w:sz w:val="24"/>
          <w:szCs w:val="24"/>
        </w:rPr>
        <w:t xml:space="preserve"> on all sides. </w:t>
      </w:r>
    </w:p>
    <w:p w:rsidR="0090523D" w:rsidRDefault="0090523D" w:rsidP="0090523D">
      <w:pPr>
        <w:pStyle w:val="ListParagraph"/>
        <w:rPr>
          <w:rFonts w:asciiTheme="majorBidi" w:hAnsiTheme="majorBidi" w:cstheme="majorBidi"/>
          <w:b/>
          <w:bCs/>
          <w:sz w:val="24"/>
          <w:szCs w:val="24"/>
        </w:rPr>
      </w:pPr>
    </w:p>
    <w:p w:rsidR="001B5E5C" w:rsidRDefault="001B5E5C" w:rsidP="0090523D">
      <w:pPr>
        <w:pStyle w:val="Abstract"/>
        <w:numPr>
          <w:ilvl w:val="0"/>
          <w:numId w:val="4"/>
        </w:numPr>
        <w:snapToGrid w:val="0"/>
        <w:rPr>
          <w:rFonts w:asciiTheme="majorBidi" w:hAnsiTheme="majorBidi" w:cstheme="majorBidi"/>
          <w:b w:val="0"/>
          <w:bCs/>
          <w:sz w:val="24"/>
          <w:szCs w:val="24"/>
        </w:rPr>
      </w:pPr>
      <w:r w:rsidRPr="0090523D">
        <w:rPr>
          <w:rFonts w:asciiTheme="majorBidi" w:hAnsiTheme="majorBidi" w:cstheme="majorBidi"/>
          <w:b w:val="0"/>
          <w:bCs/>
          <w:sz w:val="24"/>
          <w:szCs w:val="24"/>
        </w:rPr>
        <w:t>The headlines and sub-headlines should be in</w:t>
      </w:r>
      <w:r w:rsidR="0090523D">
        <w:rPr>
          <w:rFonts w:asciiTheme="majorBidi" w:hAnsiTheme="majorBidi" w:cstheme="majorBidi"/>
          <w:b w:val="0"/>
          <w:bCs/>
          <w:sz w:val="24"/>
          <w:szCs w:val="24"/>
        </w:rPr>
        <w:t xml:space="preserve"> bold</w:t>
      </w:r>
      <w:r w:rsidR="0090523D" w:rsidRPr="0090523D">
        <w:rPr>
          <w:rFonts w:asciiTheme="majorBidi" w:hAnsiTheme="majorBidi" w:cstheme="majorBidi"/>
          <w:b w:val="0"/>
          <w:bCs/>
          <w:sz w:val="24"/>
          <w:szCs w:val="24"/>
        </w:rPr>
        <w:t xml:space="preserve"> </w:t>
      </w:r>
      <w:r w:rsidRPr="0090523D">
        <w:rPr>
          <w:rFonts w:asciiTheme="majorBidi" w:hAnsiTheme="majorBidi" w:cstheme="majorBidi"/>
          <w:b w:val="0"/>
          <w:bCs/>
          <w:sz w:val="24"/>
          <w:szCs w:val="24"/>
        </w:rPr>
        <w:t>14</w:t>
      </w:r>
      <w:r w:rsidR="0090523D">
        <w:rPr>
          <w:rFonts w:asciiTheme="majorBidi" w:hAnsiTheme="majorBidi" w:cstheme="majorBidi"/>
          <w:b w:val="0"/>
          <w:bCs/>
          <w:sz w:val="24"/>
          <w:szCs w:val="24"/>
        </w:rPr>
        <w:t xml:space="preserve"> </w:t>
      </w:r>
      <w:r w:rsidRPr="0090523D">
        <w:rPr>
          <w:rFonts w:asciiTheme="majorBidi" w:hAnsiTheme="majorBidi" w:cstheme="majorBidi"/>
          <w:b w:val="0"/>
          <w:bCs/>
          <w:sz w:val="24"/>
          <w:szCs w:val="24"/>
        </w:rPr>
        <w:t>point font.</w:t>
      </w:r>
    </w:p>
    <w:p w:rsidR="0090523D" w:rsidRPr="0090523D" w:rsidRDefault="0090523D" w:rsidP="0090523D">
      <w:pPr>
        <w:pStyle w:val="Abstract"/>
        <w:snapToGrid w:val="0"/>
        <w:rPr>
          <w:rFonts w:asciiTheme="majorBidi" w:hAnsiTheme="majorBidi" w:cstheme="majorBidi"/>
          <w:b w:val="0"/>
          <w:bCs/>
          <w:sz w:val="24"/>
          <w:szCs w:val="24"/>
        </w:rPr>
      </w:pPr>
    </w:p>
    <w:p w:rsidR="001B5E5C" w:rsidRDefault="001B5E5C" w:rsidP="0090523D">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Arabic numbers and the international units system should be used.</w:t>
      </w:r>
    </w:p>
    <w:p w:rsidR="0090523D" w:rsidRPr="001B5E5C" w:rsidRDefault="0090523D" w:rsidP="0090523D">
      <w:pPr>
        <w:pStyle w:val="Abstract"/>
        <w:snapToGrid w:val="0"/>
        <w:rPr>
          <w:rFonts w:asciiTheme="majorBidi" w:hAnsiTheme="majorBidi" w:cstheme="majorBidi"/>
          <w:b w:val="0"/>
          <w:bCs/>
          <w:sz w:val="24"/>
          <w:szCs w:val="24"/>
        </w:rPr>
      </w:pPr>
    </w:p>
    <w:p w:rsidR="001B5E5C" w:rsidRDefault="001B5E5C" w:rsidP="0090523D">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Tables, figures and pictures should appear after the reference list.</w:t>
      </w:r>
    </w:p>
    <w:p w:rsidR="0090523D" w:rsidRPr="001B5E5C" w:rsidRDefault="0090523D" w:rsidP="0090523D">
      <w:pPr>
        <w:pStyle w:val="Abstract"/>
        <w:snapToGrid w:val="0"/>
        <w:rPr>
          <w:rFonts w:asciiTheme="majorBidi" w:hAnsiTheme="majorBidi" w:cstheme="majorBidi"/>
          <w:b w:val="0"/>
          <w:bCs/>
          <w:sz w:val="24"/>
          <w:szCs w:val="24"/>
        </w:rPr>
      </w:pPr>
    </w:p>
    <w:p w:rsidR="001B5E5C" w:rsidRPr="0090523D" w:rsidRDefault="001B5E5C" w:rsidP="0090523D">
      <w:pPr>
        <w:pStyle w:val="Abstract"/>
        <w:numPr>
          <w:ilvl w:val="0"/>
          <w:numId w:val="4"/>
        </w:numPr>
        <w:snapToGrid w:val="0"/>
        <w:rPr>
          <w:rFonts w:asciiTheme="majorBidi" w:hAnsiTheme="majorBidi" w:cstheme="majorBidi"/>
          <w:b w:val="0"/>
          <w:bCs/>
          <w:sz w:val="24"/>
          <w:szCs w:val="24"/>
        </w:rPr>
      </w:pPr>
      <w:r w:rsidRPr="001B5E5C">
        <w:rPr>
          <w:rFonts w:asciiTheme="majorBidi" w:hAnsiTheme="majorBidi" w:cstheme="majorBidi"/>
          <w:b w:val="0"/>
          <w:bCs/>
          <w:sz w:val="24"/>
          <w:szCs w:val="24"/>
        </w:rPr>
        <w:t>Mathematical equations should appear in a sequential order and should be</w:t>
      </w:r>
      <w:r w:rsidR="0090523D">
        <w:rPr>
          <w:rFonts w:asciiTheme="majorBidi" w:hAnsiTheme="majorBidi" w:cstheme="majorBidi"/>
          <w:b w:val="0"/>
          <w:bCs/>
          <w:sz w:val="24"/>
          <w:szCs w:val="24"/>
        </w:rPr>
        <w:t xml:space="preserve"> </w:t>
      </w:r>
      <w:r w:rsidRPr="0090523D">
        <w:rPr>
          <w:rFonts w:asciiTheme="majorBidi" w:hAnsiTheme="majorBidi" w:cstheme="majorBidi"/>
          <w:b w:val="0"/>
          <w:bCs/>
          <w:sz w:val="24"/>
          <w:szCs w:val="24"/>
        </w:rPr>
        <w:t>numbered between brackets ( ).</w:t>
      </w:r>
    </w:p>
    <w:p w:rsidR="001B5E5C" w:rsidRDefault="001B5E5C" w:rsidP="001B5E5C">
      <w:pPr>
        <w:pStyle w:val="Abstract"/>
        <w:bidi/>
        <w:snapToGrid w:val="0"/>
        <w:jc w:val="right"/>
        <w:rPr>
          <w:rFonts w:asciiTheme="majorBidi" w:hAnsiTheme="majorBidi" w:cstheme="majorBidi"/>
          <w:b w:val="0"/>
          <w:bCs/>
          <w:sz w:val="24"/>
          <w:szCs w:val="24"/>
        </w:rPr>
      </w:pPr>
    </w:p>
    <w:p w:rsidR="00247E40" w:rsidRDefault="00247E40" w:rsidP="001B5E5C">
      <w:pPr>
        <w:pStyle w:val="Abstract"/>
        <w:bidi/>
        <w:snapToGrid w:val="0"/>
        <w:jc w:val="right"/>
        <w:rPr>
          <w:rFonts w:asciiTheme="minorBidi" w:hAnsiTheme="minorBidi" w:cs="Arial"/>
          <w:sz w:val="24"/>
          <w:szCs w:val="24"/>
          <w:rtl/>
        </w:rPr>
      </w:pPr>
      <w:r w:rsidRPr="00247E40">
        <w:rPr>
          <w:rFonts w:asciiTheme="minorBidi" w:hAnsiTheme="minorBidi" w:cs="Arial"/>
          <w:sz w:val="24"/>
          <w:szCs w:val="24"/>
          <w:rtl/>
        </w:rPr>
        <w:lastRenderedPageBreak/>
        <w:t>.</w:t>
      </w:r>
    </w:p>
    <w:p w:rsidR="00247E40" w:rsidRDefault="00247E40" w:rsidP="00247E40">
      <w:pPr>
        <w:pStyle w:val="Abstract"/>
        <w:bidi/>
        <w:snapToGrid w:val="0"/>
        <w:jc w:val="right"/>
        <w:rPr>
          <w:rFonts w:asciiTheme="minorBidi" w:hAnsiTheme="minorBidi" w:cs="Arial"/>
          <w:sz w:val="24"/>
          <w:szCs w:val="24"/>
          <w:rtl/>
        </w:rPr>
      </w:pPr>
    </w:p>
    <w:p w:rsidR="002A48B7" w:rsidRDefault="002A48B7" w:rsidP="002A48B7">
      <w:pPr>
        <w:pStyle w:val="Abstract"/>
        <w:bidi/>
        <w:snapToGrid w:val="0"/>
        <w:jc w:val="right"/>
        <w:rPr>
          <w:rFonts w:asciiTheme="minorBidi" w:hAnsiTheme="minorBidi" w:cs="Arial"/>
          <w:sz w:val="24"/>
          <w:szCs w:val="24"/>
        </w:rPr>
      </w:pPr>
    </w:p>
    <w:p w:rsidR="00B15C99" w:rsidRDefault="00B15C99" w:rsidP="00B15C99">
      <w:pPr>
        <w:pStyle w:val="Abstract"/>
        <w:bidi/>
        <w:snapToGrid w:val="0"/>
        <w:ind w:left="720"/>
        <w:jc w:val="left"/>
        <w:rPr>
          <w:rFonts w:asciiTheme="minorBidi" w:hAnsiTheme="minorBidi" w:cstheme="minorBidi"/>
          <w:sz w:val="24"/>
          <w:szCs w:val="24"/>
        </w:rPr>
      </w:pPr>
    </w:p>
    <w:p w:rsidR="00192562" w:rsidRDefault="00192562" w:rsidP="00192562">
      <w:pPr>
        <w:pStyle w:val="Abstract"/>
        <w:bidi/>
        <w:snapToGrid w:val="0"/>
        <w:jc w:val="left"/>
        <w:rPr>
          <w:rFonts w:asciiTheme="minorBidi" w:hAnsiTheme="minorBidi" w:cs="Arial"/>
          <w:sz w:val="24"/>
          <w:szCs w:val="24"/>
        </w:rPr>
      </w:pPr>
    </w:p>
    <w:p w:rsidR="00E732A6" w:rsidRDefault="00E732A6" w:rsidP="00E732A6">
      <w:pPr>
        <w:pStyle w:val="Abstract"/>
        <w:bidi/>
        <w:snapToGrid w:val="0"/>
        <w:jc w:val="right"/>
        <w:rPr>
          <w:rFonts w:asciiTheme="minorBidi" w:hAnsiTheme="minorBidi" w:cs="Arial"/>
          <w:sz w:val="24"/>
          <w:szCs w:val="24"/>
        </w:rPr>
      </w:pPr>
      <w:r>
        <w:rPr>
          <w:rFonts w:asciiTheme="minorBidi" w:hAnsiTheme="minorBidi" w:cs="Arial"/>
          <w:sz w:val="24"/>
          <w:szCs w:val="24"/>
        </w:rPr>
        <w:t>Tables:</w:t>
      </w:r>
    </w:p>
    <w:p w:rsidR="00E732A6" w:rsidRDefault="00E732A6" w:rsidP="00E732A6">
      <w:pPr>
        <w:pStyle w:val="Abstract"/>
        <w:bidi/>
        <w:snapToGrid w:val="0"/>
        <w:jc w:val="right"/>
        <w:rPr>
          <w:rFonts w:asciiTheme="minorBidi" w:hAnsiTheme="minorBidi" w:cs="Arial"/>
          <w:sz w:val="24"/>
          <w:szCs w:val="24"/>
        </w:rPr>
      </w:pPr>
    </w:p>
    <w:p w:rsidR="00E732A6" w:rsidRDefault="00E732A6" w:rsidP="008C3CB7">
      <w:pPr>
        <w:pStyle w:val="Abstract"/>
        <w:snapToGrid w:val="0"/>
        <w:rPr>
          <w:rFonts w:asciiTheme="minorBidi" w:hAnsiTheme="minorBidi" w:cs="Arial"/>
          <w:sz w:val="24"/>
          <w:szCs w:val="24"/>
          <w:rtl/>
        </w:rPr>
      </w:pPr>
      <w:r w:rsidRPr="00E732A6">
        <w:rPr>
          <w:rFonts w:asciiTheme="majorBidi" w:hAnsiTheme="majorBidi" w:cstheme="majorBidi"/>
          <w:b w:val="0"/>
          <w:bCs/>
          <w:sz w:val="24"/>
          <w:szCs w:val="24"/>
        </w:rPr>
        <w:t>The tables are written in the middle of the page and are nu</w:t>
      </w:r>
      <w:r>
        <w:rPr>
          <w:rFonts w:asciiTheme="majorBidi" w:hAnsiTheme="majorBidi" w:cstheme="majorBidi"/>
          <w:b w:val="0"/>
          <w:bCs/>
          <w:sz w:val="24"/>
          <w:szCs w:val="24"/>
        </w:rPr>
        <w:t>mbered with dark headings above</w:t>
      </w:r>
      <w:r w:rsidR="008C3CB7">
        <w:rPr>
          <w:rFonts w:asciiTheme="majorBidi" w:hAnsiTheme="majorBidi" w:cstheme="majorBidi"/>
          <w:b w:val="0"/>
          <w:bCs/>
          <w:sz w:val="24"/>
          <w:szCs w:val="24"/>
        </w:rPr>
        <w:t xml:space="preserve"> </w:t>
      </w:r>
      <w:r w:rsidRPr="00E732A6">
        <w:rPr>
          <w:rFonts w:asciiTheme="majorBidi" w:hAnsiTheme="majorBidi" w:cstheme="majorBidi"/>
          <w:b w:val="0"/>
          <w:bCs/>
          <w:sz w:val="24"/>
          <w:szCs w:val="24"/>
        </w:rPr>
        <w:t>the table and each is indicated in the same sequence as in the paper</w:t>
      </w:r>
    </w:p>
    <w:p w:rsidR="00E732A6" w:rsidRDefault="00E732A6" w:rsidP="00E732A6">
      <w:pPr>
        <w:pStyle w:val="Abstract"/>
        <w:bidi/>
        <w:snapToGrid w:val="0"/>
        <w:jc w:val="left"/>
        <w:rPr>
          <w:rFonts w:asciiTheme="minorBidi" w:hAnsiTheme="minorBidi" w:cs="Arial"/>
          <w:sz w:val="24"/>
          <w:szCs w:val="24"/>
        </w:rPr>
      </w:pPr>
    </w:p>
    <w:p w:rsidR="00E732A6" w:rsidRDefault="00E732A6" w:rsidP="00E732A6">
      <w:pPr>
        <w:pStyle w:val="Abstract"/>
        <w:bidi/>
        <w:snapToGrid w:val="0"/>
        <w:jc w:val="left"/>
        <w:rPr>
          <w:rFonts w:asciiTheme="minorBidi" w:hAnsiTheme="minorBidi" w:cs="Arial"/>
          <w:sz w:val="24"/>
          <w:szCs w:val="24"/>
          <w:rtl/>
        </w:rPr>
      </w:pPr>
    </w:p>
    <w:p w:rsidR="00B15C99" w:rsidRPr="003763A2" w:rsidRDefault="008C3CB7" w:rsidP="00F1223D">
      <w:pPr>
        <w:tabs>
          <w:tab w:val="left" w:pos="1076"/>
          <w:tab w:val="center" w:pos="4153"/>
        </w:tabs>
        <w:bidi/>
        <w:rPr>
          <w:rFonts w:asciiTheme="majorBidi" w:hAnsiTheme="majorBidi" w:cstheme="majorBidi"/>
          <w:b/>
          <w:bCs/>
          <w:sz w:val="24"/>
          <w:szCs w:val="24"/>
          <w:rtl/>
          <w:lang w:val="gd-GB"/>
        </w:rPr>
      </w:pPr>
      <w:r>
        <w:rPr>
          <w:rFonts w:asciiTheme="majorBidi" w:hAnsiTheme="majorBidi" w:cstheme="majorBidi"/>
          <w:b/>
          <w:bCs/>
          <w:sz w:val="24"/>
          <w:szCs w:val="24"/>
          <w:lang w:val="gd-GB"/>
        </w:rPr>
        <w:t xml:space="preserve">Table 1: </w:t>
      </w:r>
      <w:r w:rsidR="00FF203A">
        <w:rPr>
          <w:rFonts w:asciiTheme="majorBidi" w:hAnsiTheme="majorBidi" w:cstheme="majorBidi"/>
          <w:b/>
          <w:bCs/>
          <w:sz w:val="24"/>
          <w:szCs w:val="24"/>
        </w:rPr>
        <w:t>T</w:t>
      </w:r>
      <w:r w:rsidR="00FF203A" w:rsidRPr="00FF203A">
        <w:rPr>
          <w:rFonts w:asciiTheme="majorBidi" w:hAnsiTheme="majorBidi" w:cstheme="majorBidi"/>
          <w:b/>
          <w:bCs/>
          <w:sz w:val="24"/>
          <w:szCs w:val="24"/>
          <w:lang w:val="gd-GB"/>
        </w:rPr>
        <w:t>he Elements of the G</w:t>
      </w:r>
      <w:r w:rsidR="00F1223D">
        <w:rPr>
          <w:rFonts w:asciiTheme="majorBidi" w:hAnsiTheme="majorBidi" w:cstheme="majorBidi"/>
          <w:b/>
          <w:bCs/>
          <w:sz w:val="24"/>
          <w:szCs w:val="24"/>
          <w:lang w:val="gd-GB"/>
        </w:rPr>
        <w:t>ALDT</w:t>
      </w:r>
      <w:r w:rsidR="00FF203A" w:rsidRPr="00FF203A">
        <w:rPr>
          <w:rFonts w:asciiTheme="majorBidi" w:hAnsiTheme="majorBidi" w:cstheme="majorBidi"/>
          <w:b/>
          <w:bCs/>
          <w:sz w:val="24"/>
          <w:szCs w:val="24"/>
          <w:lang w:val="gd-GB"/>
        </w:rPr>
        <w:t xml:space="preserve"> Model</w:t>
      </w:r>
    </w:p>
    <w:p w:rsidR="00B15C99" w:rsidRPr="00DC7CDB" w:rsidRDefault="00B15C99" w:rsidP="00B15C99">
      <w:pPr>
        <w:tabs>
          <w:tab w:val="left" w:pos="1076"/>
          <w:tab w:val="center" w:pos="4153"/>
        </w:tabs>
        <w:bidi/>
        <w:rPr>
          <w:rFonts w:asciiTheme="majorBidi" w:hAnsiTheme="majorBidi" w:cstheme="majorBidi"/>
          <w:sz w:val="28"/>
          <w:rtl/>
          <w:lang w:val="gd-GB"/>
        </w:rPr>
      </w:pPr>
    </w:p>
    <w:tbl>
      <w:tblPr>
        <w:tblStyle w:val="TableGrid"/>
        <w:bidiVisual/>
        <w:tblW w:w="8389" w:type="dxa"/>
        <w:tblLook w:val="04A0" w:firstRow="1" w:lastRow="0" w:firstColumn="1" w:lastColumn="0" w:noHBand="0" w:noVBand="1"/>
      </w:tblPr>
      <w:tblGrid>
        <w:gridCol w:w="923"/>
        <w:gridCol w:w="5722"/>
        <w:gridCol w:w="1744"/>
      </w:tblGrid>
      <w:tr w:rsidR="00B15C99" w:rsidRPr="00E516BE" w:rsidTr="00475555">
        <w:trPr>
          <w:trHeight w:val="148"/>
        </w:trPr>
        <w:tc>
          <w:tcPr>
            <w:tcW w:w="883" w:type="dxa"/>
            <w:vAlign w:val="center"/>
          </w:tcPr>
          <w:p w:rsidR="00B15C99" w:rsidRPr="00E516BE" w:rsidRDefault="00F82826" w:rsidP="00475555">
            <w:pPr>
              <w:bidi/>
              <w:rPr>
                <w:rFonts w:asciiTheme="majorBidi" w:hAnsiTheme="majorBidi" w:cstheme="majorBidi"/>
                <w:b/>
                <w:bCs/>
                <w:sz w:val="28"/>
                <w:rtl/>
              </w:rPr>
            </w:pPr>
            <w:r w:rsidRPr="00F82826">
              <w:rPr>
                <w:rFonts w:asciiTheme="majorBidi" w:hAnsiTheme="majorBidi" w:cstheme="majorBidi"/>
                <w:sz w:val="24"/>
                <w:szCs w:val="24"/>
              </w:rPr>
              <w:t>symbol</w:t>
            </w:r>
          </w:p>
        </w:tc>
        <w:tc>
          <w:tcPr>
            <w:tcW w:w="5756" w:type="dxa"/>
            <w:vAlign w:val="center"/>
          </w:tcPr>
          <w:p w:rsidR="00B15C99" w:rsidRPr="00F82826" w:rsidRDefault="00F82826" w:rsidP="00475555">
            <w:pPr>
              <w:bidi/>
              <w:rPr>
                <w:rFonts w:asciiTheme="majorBidi" w:hAnsiTheme="majorBidi" w:cstheme="majorBidi"/>
                <w:b/>
                <w:bCs/>
                <w:sz w:val="24"/>
                <w:szCs w:val="24"/>
                <w:rtl/>
              </w:rPr>
            </w:pPr>
            <w:r w:rsidRPr="00F82826">
              <w:rPr>
                <w:rFonts w:asciiTheme="majorBidi" w:hAnsiTheme="majorBidi" w:cstheme="majorBidi"/>
                <w:sz w:val="24"/>
                <w:szCs w:val="24"/>
              </w:rPr>
              <w:t>Factor name</w:t>
            </w:r>
          </w:p>
        </w:tc>
        <w:tc>
          <w:tcPr>
            <w:tcW w:w="1750" w:type="dxa"/>
            <w:vAlign w:val="center"/>
          </w:tcPr>
          <w:p w:rsidR="00B15C99" w:rsidRPr="00FF203A" w:rsidRDefault="00FF203A" w:rsidP="00475555">
            <w:pPr>
              <w:bidi/>
              <w:rPr>
                <w:rFonts w:asciiTheme="majorBidi" w:hAnsiTheme="majorBidi" w:cstheme="majorBidi"/>
                <w:b/>
                <w:bCs/>
                <w:sz w:val="24"/>
                <w:szCs w:val="24"/>
                <w:rtl/>
              </w:rPr>
            </w:pPr>
            <w:r w:rsidRPr="00FF203A">
              <w:rPr>
                <w:rFonts w:asciiTheme="majorBidi" w:hAnsiTheme="majorBidi" w:cstheme="majorBidi"/>
                <w:sz w:val="24"/>
                <w:szCs w:val="24"/>
              </w:rPr>
              <w:t>Weight</w:t>
            </w:r>
          </w:p>
        </w:tc>
      </w:tr>
      <w:tr w:rsidR="00B15C99" w:rsidRPr="00E516BE" w:rsidTr="00475555">
        <w:trPr>
          <w:trHeight w:val="208"/>
        </w:trPr>
        <w:tc>
          <w:tcPr>
            <w:tcW w:w="883"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G</w:t>
            </w:r>
          </w:p>
        </w:tc>
        <w:tc>
          <w:tcPr>
            <w:tcW w:w="5756" w:type="dxa"/>
            <w:vAlign w:val="center"/>
          </w:tcPr>
          <w:p w:rsidR="00B15C99" w:rsidRPr="00F82826" w:rsidRDefault="00B15C99" w:rsidP="00475555">
            <w:pPr>
              <w:bidi/>
              <w:rPr>
                <w:rFonts w:asciiTheme="majorBidi" w:hAnsiTheme="majorBidi" w:cstheme="majorBidi"/>
                <w:b/>
                <w:bCs/>
                <w:sz w:val="24"/>
                <w:szCs w:val="24"/>
              </w:rPr>
            </w:pPr>
            <w:r w:rsidRPr="00F82826">
              <w:rPr>
                <w:rFonts w:asciiTheme="majorBidi" w:hAnsiTheme="majorBidi" w:cstheme="majorBidi"/>
                <w:sz w:val="24"/>
                <w:szCs w:val="24"/>
              </w:rPr>
              <w:t>Groundwater occurrence</w:t>
            </w:r>
          </w:p>
        </w:tc>
        <w:tc>
          <w:tcPr>
            <w:tcW w:w="1750" w:type="dxa"/>
            <w:vAlign w:val="center"/>
          </w:tcPr>
          <w:p w:rsidR="00B15C99" w:rsidRPr="00F82826" w:rsidRDefault="00B15C99" w:rsidP="00475555">
            <w:pPr>
              <w:bidi/>
              <w:rPr>
                <w:rFonts w:asciiTheme="majorBidi" w:hAnsiTheme="majorBidi" w:cstheme="majorBidi"/>
                <w:b/>
                <w:bCs/>
                <w:sz w:val="24"/>
                <w:szCs w:val="24"/>
                <w:rtl/>
                <w:lang w:val="gd-GB"/>
              </w:rPr>
            </w:pPr>
            <w:r w:rsidRPr="00F82826">
              <w:rPr>
                <w:rFonts w:asciiTheme="majorBidi" w:hAnsiTheme="majorBidi" w:cstheme="majorBidi"/>
                <w:sz w:val="24"/>
                <w:szCs w:val="24"/>
                <w:lang w:val="gd-GB"/>
              </w:rPr>
              <w:t>1</w:t>
            </w:r>
          </w:p>
        </w:tc>
      </w:tr>
      <w:tr w:rsidR="00B15C99" w:rsidRPr="00E516BE" w:rsidTr="00475555">
        <w:trPr>
          <w:trHeight w:val="208"/>
        </w:trPr>
        <w:tc>
          <w:tcPr>
            <w:tcW w:w="883"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A</w:t>
            </w:r>
          </w:p>
        </w:tc>
        <w:tc>
          <w:tcPr>
            <w:tcW w:w="5756" w:type="dxa"/>
            <w:vAlign w:val="center"/>
          </w:tcPr>
          <w:p w:rsidR="00B15C99" w:rsidRPr="00F82826" w:rsidRDefault="00B15C99" w:rsidP="00475555">
            <w:pPr>
              <w:bidi/>
              <w:rPr>
                <w:rFonts w:asciiTheme="majorBidi" w:hAnsiTheme="majorBidi" w:cstheme="majorBidi"/>
                <w:b/>
                <w:bCs/>
                <w:sz w:val="24"/>
                <w:szCs w:val="24"/>
                <w:rtl/>
              </w:rPr>
            </w:pPr>
            <w:r w:rsidRPr="00F82826">
              <w:rPr>
                <w:rFonts w:asciiTheme="majorBidi" w:hAnsiTheme="majorBidi" w:cstheme="majorBidi"/>
                <w:sz w:val="24"/>
                <w:szCs w:val="24"/>
              </w:rPr>
              <w:t>Aquifer hydraulic conductivity</w:t>
            </w:r>
          </w:p>
        </w:tc>
        <w:tc>
          <w:tcPr>
            <w:tcW w:w="1750"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3</w:t>
            </w:r>
          </w:p>
        </w:tc>
      </w:tr>
      <w:tr w:rsidR="00B15C99" w:rsidRPr="00E516BE" w:rsidTr="00475555">
        <w:trPr>
          <w:trHeight w:val="366"/>
        </w:trPr>
        <w:tc>
          <w:tcPr>
            <w:tcW w:w="883"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L</w:t>
            </w:r>
          </w:p>
        </w:tc>
        <w:tc>
          <w:tcPr>
            <w:tcW w:w="5756" w:type="dxa"/>
            <w:vAlign w:val="center"/>
          </w:tcPr>
          <w:p w:rsidR="00B15C99" w:rsidRPr="00F82826" w:rsidRDefault="00B15C99" w:rsidP="00203E9E">
            <w:pPr>
              <w:bidi/>
              <w:rPr>
                <w:rFonts w:asciiTheme="majorBidi" w:hAnsiTheme="majorBidi" w:cstheme="majorBidi"/>
                <w:b/>
                <w:bCs/>
                <w:sz w:val="24"/>
                <w:szCs w:val="24"/>
                <w:rtl/>
              </w:rPr>
            </w:pPr>
            <w:r w:rsidRPr="00F82826">
              <w:rPr>
                <w:rFonts w:asciiTheme="majorBidi" w:hAnsiTheme="majorBidi" w:cstheme="majorBidi"/>
                <w:sz w:val="24"/>
                <w:szCs w:val="24"/>
              </w:rPr>
              <w:t xml:space="preserve">Groundwater level </w:t>
            </w:r>
          </w:p>
        </w:tc>
        <w:tc>
          <w:tcPr>
            <w:tcW w:w="1750"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4</w:t>
            </w:r>
          </w:p>
        </w:tc>
      </w:tr>
      <w:tr w:rsidR="00B15C99" w:rsidRPr="00E516BE" w:rsidTr="00475555">
        <w:trPr>
          <w:trHeight w:val="208"/>
        </w:trPr>
        <w:tc>
          <w:tcPr>
            <w:tcW w:w="883"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D</w:t>
            </w:r>
          </w:p>
        </w:tc>
        <w:tc>
          <w:tcPr>
            <w:tcW w:w="5756" w:type="dxa"/>
            <w:vAlign w:val="center"/>
          </w:tcPr>
          <w:p w:rsidR="00B15C99" w:rsidRPr="00F82826" w:rsidRDefault="00B15C99" w:rsidP="00475555">
            <w:pPr>
              <w:bidi/>
              <w:rPr>
                <w:rFonts w:asciiTheme="majorBidi" w:hAnsiTheme="majorBidi" w:cstheme="majorBidi"/>
                <w:b/>
                <w:bCs/>
                <w:sz w:val="24"/>
                <w:szCs w:val="24"/>
                <w:rtl/>
              </w:rPr>
            </w:pPr>
            <w:r w:rsidRPr="00F82826">
              <w:rPr>
                <w:rFonts w:asciiTheme="majorBidi" w:hAnsiTheme="majorBidi" w:cstheme="majorBidi"/>
                <w:sz w:val="24"/>
                <w:szCs w:val="24"/>
              </w:rPr>
              <w:t>Distance from shore</w:t>
            </w:r>
          </w:p>
        </w:tc>
        <w:tc>
          <w:tcPr>
            <w:tcW w:w="1750"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4</w:t>
            </w:r>
          </w:p>
        </w:tc>
      </w:tr>
      <w:tr w:rsidR="00B15C99" w:rsidRPr="00E516BE" w:rsidTr="00475555">
        <w:trPr>
          <w:trHeight w:val="208"/>
        </w:trPr>
        <w:tc>
          <w:tcPr>
            <w:tcW w:w="883" w:type="dxa"/>
            <w:vAlign w:val="center"/>
          </w:tcPr>
          <w:p w:rsidR="00B15C99" w:rsidRPr="00F82826" w:rsidRDefault="00B15C99" w:rsidP="00475555">
            <w:pPr>
              <w:bidi/>
              <w:rPr>
                <w:rFonts w:asciiTheme="majorBidi" w:hAnsiTheme="majorBidi" w:cstheme="majorBidi"/>
                <w:b/>
                <w:bCs/>
                <w:sz w:val="24"/>
                <w:szCs w:val="24"/>
                <w:lang w:val="gd-GB"/>
              </w:rPr>
            </w:pPr>
            <w:r w:rsidRPr="00F82826">
              <w:rPr>
                <w:rFonts w:asciiTheme="majorBidi" w:hAnsiTheme="majorBidi" w:cstheme="majorBidi"/>
                <w:sz w:val="24"/>
                <w:szCs w:val="24"/>
                <w:lang w:val="gd-GB"/>
              </w:rPr>
              <w:t>T</w:t>
            </w:r>
          </w:p>
        </w:tc>
        <w:tc>
          <w:tcPr>
            <w:tcW w:w="5756" w:type="dxa"/>
            <w:vAlign w:val="center"/>
          </w:tcPr>
          <w:p w:rsidR="00B15C99" w:rsidRPr="00F82826" w:rsidRDefault="00B15C99" w:rsidP="00475555">
            <w:pPr>
              <w:bidi/>
              <w:rPr>
                <w:rFonts w:asciiTheme="majorBidi" w:hAnsiTheme="majorBidi" w:cstheme="majorBidi"/>
                <w:b/>
                <w:bCs/>
                <w:sz w:val="24"/>
                <w:szCs w:val="24"/>
                <w:rtl/>
              </w:rPr>
            </w:pPr>
            <w:r w:rsidRPr="00F82826">
              <w:rPr>
                <w:rFonts w:asciiTheme="majorBidi" w:hAnsiTheme="majorBidi" w:cstheme="majorBidi"/>
                <w:sz w:val="24"/>
                <w:szCs w:val="24"/>
              </w:rPr>
              <w:t>Thickness of aquifer</w:t>
            </w:r>
          </w:p>
        </w:tc>
        <w:tc>
          <w:tcPr>
            <w:tcW w:w="1750" w:type="dxa"/>
            <w:vAlign w:val="center"/>
          </w:tcPr>
          <w:p w:rsidR="00B15C99" w:rsidRPr="00F82826" w:rsidRDefault="00B15C99" w:rsidP="00475555">
            <w:pPr>
              <w:bidi/>
              <w:rPr>
                <w:rFonts w:asciiTheme="majorBidi" w:hAnsiTheme="majorBidi" w:cstheme="majorBidi"/>
                <w:b/>
                <w:bCs/>
                <w:sz w:val="24"/>
                <w:szCs w:val="24"/>
                <w:rtl/>
                <w:lang w:val="gd-GB"/>
              </w:rPr>
            </w:pPr>
            <w:r w:rsidRPr="00F82826">
              <w:rPr>
                <w:rFonts w:asciiTheme="majorBidi" w:hAnsiTheme="majorBidi" w:cstheme="majorBidi"/>
                <w:sz w:val="24"/>
                <w:szCs w:val="24"/>
                <w:lang w:val="gd-GB"/>
              </w:rPr>
              <w:t>2</w:t>
            </w:r>
          </w:p>
        </w:tc>
      </w:tr>
    </w:tbl>
    <w:p w:rsidR="00B15C99" w:rsidRDefault="00B15C99" w:rsidP="00B15C99">
      <w:pPr>
        <w:pStyle w:val="Abstract"/>
        <w:bidi/>
        <w:snapToGrid w:val="0"/>
        <w:jc w:val="left"/>
        <w:rPr>
          <w:rFonts w:asciiTheme="minorBidi" w:hAnsiTheme="minorBidi" w:cs="Arial"/>
          <w:sz w:val="24"/>
          <w:szCs w:val="24"/>
          <w:rtl/>
        </w:rPr>
      </w:pPr>
    </w:p>
    <w:p w:rsidR="00B15C99" w:rsidRDefault="00B15C99" w:rsidP="00B15C99">
      <w:pPr>
        <w:pStyle w:val="Abstract"/>
        <w:bidi/>
        <w:snapToGrid w:val="0"/>
        <w:jc w:val="left"/>
        <w:rPr>
          <w:rFonts w:asciiTheme="minorBidi" w:hAnsiTheme="minorBidi" w:cs="Arial"/>
          <w:sz w:val="24"/>
          <w:szCs w:val="24"/>
        </w:rPr>
      </w:pPr>
    </w:p>
    <w:p w:rsidR="00F5572B" w:rsidRDefault="00F5572B" w:rsidP="00192562">
      <w:pPr>
        <w:pStyle w:val="Abstract"/>
        <w:bidi/>
        <w:snapToGrid w:val="0"/>
        <w:jc w:val="right"/>
        <w:rPr>
          <w:rFonts w:asciiTheme="minorBidi" w:hAnsiTheme="minorBidi" w:cs="Arial"/>
          <w:sz w:val="24"/>
          <w:szCs w:val="24"/>
        </w:rPr>
      </w:pPr>
    </w:p>
    <w:p w:rsidR="00192562" w:rsidRDefault="00192562" w:rsidP="00192562">
      <w:pPr>
        <w:pStyle w:val="Abstract"/>
        <w:bidi/>
        <w:snapToGrid w:val="0"/>
        <w:jc w:val="right"/>
        <w:rPr>
          <w:rFonts w:asciiTheme="minorBidi" w:hAnsiTheme="minorBidi" w:cs="Arial"/>
          <w:sz w:val="24"/>
          <w:szCs w:val="24"/>
        </w:rPr>
      </w:pPr>
      <w:r>
        <w:rPr>
          <w:rFonts w:asciiTheme="minorBidi" w:hAnsiTheme="minorBidi" w:cs="Arial"/>
          <w:sz w:val="24"/>
          <w:szCs w:val="24"/>
        </w:rPr>
        <w:t>Figures:</w:t>
      </w:r>
    </w:p>
    <w:p w:rsidR="00192562" w:rsidRDefault="00192562" w:rsidP="00192562">
      <w:pPr>
        <w:pStyle w:val="Abstract"/>
        <w:bidi/>
        <w:snapToGrid w:val="0"/>
        <w:jc w:val="right"/>
        <w:rPr>
          <w:rFonts w:asciiTheme="minorBidi" w:hAnsiTheme="minorBidi" w:cs="Arial"/>
          <w:sz w:val="24"/>
          <w:szCs w:val="24"/>
        </w:rPr>
      </w:pPr>
    </w:p>
    <w:p w:rsidR="00F5572B" w:rsidRPr="00F5572B" w:rsidRDefault="00F5572B" w:rsidP="00FC2771">
      <w:pPr>
        <w:pStyle w:val="Abstract"/>
        <w:snapToGrid w:val="0"/>
        <w:jc w:val="left"/>
        <w:rPr>
          <w:rFonts w:asciiTheme="majorBidi" w:hAnsiTheme="majorBidi" w:cstheme="majorBidi"/>
          <w:b w:val="0"/>
          <w:bCs/>
          <w:sz w:val="24"/>
          <w:szCs w:val="24"/>
          <w:rtl/>
        </w:rPr>
      </w:pPr>
      <w:r w:rsidRPr="00F5572B">
        <w:rPr>
          <w:rFonts w:asciiTheme="majorBidi" w:hAnsiTheme="majorBidi" w:cstheme="majorBidi"/>
          <w:b w:val="0"/>
          <w:bCs/>
          <w:sz w:val="24"/>
          <w:szCs w:val="24"/>
        </w:rPr>
        <w:t xml:space="preserve">Charts and </w:t>
      </w:r>
      <w:r w:rsidR="00FC2771">
        <w:rPr>
          <w:rFonts w:asciiTheme="majorBidi" w:hAnsiTheme="majorBidi" w:cstheme="majorBidi"/>
          <w:b w:val="0"/>
          <w:bCs/>
          <w:sz w:val="24"/>
          <w:szCs w:val="24"/>
        </w:rPr>
        <w:t>figures</w:t>
      </w:r>
      <w:r w:rsidRPr="00F5572B">
        <w:rPr>
          <w:rFonts w:asciiTheme="majorBidi" w:hAnsiTheme="majorBidi" w:cstheme="majorBidi"/>
          <w:b w:val="0"/>
          <w:bCs/>
          <w:sz w:val="24"/>
          <w:szCs w:val="24"/>
        </w:rPr>
        <w:t xml:space="preserve"> are stored in JPG, PNG, or GIF images, taking into account the colors used to highlight the different inputs in the drawing and placed in the middle of the page. They are also numbered and given titles (dark line) below the </w:t>
      </w:r>
      <w:r>
        <w:rPr>
          <w:rFonts w:asciiTheme="majorBidi" w:hAnsiTheme="majorBidi" w:cstheme="majorBidi"/>
          <w:b w:val="0"/>
          <w:bCs/>
          <w:sz w:val="24"/>
          <w:szCs w:val="24"/>
        </w:rPr>
        <w:t xml:space="preserve">charts or </w:t>
      </w:r>
      <w:r w:rsidRPr="00F5572B">
        <w:rPr>
          <w:rFonts w:asciiTheme="majorBidi" w:hAnsiTheme="majorBidi" w:cstheme="majorBidi"/>
          <w:b w:val="0"/>
          <w:bCs/>
          <w:sz w:val="24"/>
          <w:szCs w:val="24"/>
        </w:rPr>
        <w:t xml:space="preserve">figure and are referred to in the same sequence as in the </w:t>
      </w:r>
      <w:r w:rsidR="00FC2771">
        <w:rPr>
          <w:rFonts w:asciiTheme="majorBidi" w:hAnsiTheme="majorBidi" w:cstheme="majorBidi"/>
          <w:b w:val="0"/>
          <w:bCs/>
          <w:sz w:val="24"/>
          <w:szCs w:val="24"/>
        </w:rPr>
        <w:t>text</w:t>
      </w:r>
      <w:r w:rsidRPr="00F5572B">
        <w:rPr>
          <w:rFonts w:asciiTheme="majorBidi" w:hAnsiTheme="majorBidi" w:cstheme="majorBidi"/>
          <w:b w:val="0"/>
          <w:bCs/>
          <w:sz w:val="24"/>
          <w:szCs w:val="24"/>
        </w:rPr>
        <w:t xml:space="preserve"> of the paper.</w:t>
      </w:r>
    </w:p>
    <w:p w:rsidR="00B15C99" w:rsidRDefault="00B15C99" w:rsidP="00B15C99">
      <w:pPr>
        <w:pStyle w:val="Abstract"/>
        <w:bidi/>
        <w:snapToGrid w:val="0"/>
        <w:jc w:val="left"/>
        <w:rPr>
          <w:rFonts w:asciiTheme="minorBidi" w:hAnsiTheme="minorBidi" w:cs="Arial"/>
          <w:sz w:val="24"/>
          <w:szCs w:val="24"/>
        </w:rPr>
      </w:pPr>
    </w:p>
    <w:p w:rsidR="00151FC9" w:rsidRDefault="00151FC9" w:rsidP="00151FC9">
      <w:pPr>
        <w:pStyle w:val="Abstract"/>
        <w:bidi/>
        <w:snapToGrid w:val="0"/>
        <w:jc w:val="left"/>
        <w:rPr>
          <w:rFonts w:asciiTheme="minorBidi" w:hAnsiTheme="minorBidi" w:cs="Arial"/>
          <w:sz w:val="24"/>
          <w:szCs w:val="24"/>
          <w:rtl/>
        </w:rPr>
      </w:pPr>
    </w:p>
    <w:p w:rsidR="00F5572B" w:rsidRDefault="00F5572B" w:rsidP="00F5572B">
      <w:pPr>
        <w:pStyle w:val="Abstract"/>
        <w:bidi/>
        <w:snapToGrid w:val="0"/>
        <w:jc w:val="left"/>
        <w:rPr>
          <w:rFonts w:asciiTheme="minorBidi" w:hAnsiTheme="minorBidi" w:cs="Arial"/>
          <w:sz w:val="24"/>
          <w:szCs w:val="24"/>
          <w:rtl/>
        </w:rPr>
      </w:pPr>
    </w:p>
    <w:p w:rsidR="00B15C99" w:rsidRPr="00E516BE" w:rsidRDefault="00B15C99" w:rsidP="00B15C99">
      <w:pPr>
        <w:bidi/>
        <w:jc w:val="both"/>
        <w:rPr>
          <w:rFonts w:asciiTheme="majorBidi" w:hAnsiTheme="majorBidi" w:cstheme="majorBidi"/>
          <w:b/>
          <w:bCs/>
          <w:sz w:val="28"/>
          <w:rtl/>
        </w:rPr>
      </w:pPr>
    </w:p>
    <w:p w:rsidR="00B15C99" w:rsidRPr="00E516BE" w:rsidRDefault="00B15C99" w:rsidP="00B15C99">
      <w:pPr>
        <w:bidi/>
        <w:jc w:val="both"/>
        <w:rPr>
          <w:rFonts w:asciiTheme="majorBidi" w:hAnsiTheme="majorBidi" w:cstheme="majorBidi"/>
          <w:b/>
          <w:bCs/>
          <w:sz w:val="28"/>
          <w:rtl/>
        </w:rPr>
      </w:pPr>
      <w:r>
        <w:rPr>
          <w:rFonts w:asciiTheme="majorBidi" w:hAnsiTheme="majorBidi" w:cstheme="majorBidi"/>
          <w:b/>
          <w:bCs/>
          <w:noProof/>
          <w:sz w:val="28"/>
          <w:rtl/>
        </w:rPr>
        <mc:AlternateContent>
          <mc:Choice Requires="wps">
            <w:drawing>
              <wp:anchor distT="0" distB="0" distL="114300" distR="114300" simplePos="0" relativeHeight="251660288" behindDoc="0" locked="0" layoutInCell="1" allowOverlap="1" wp14:anchorId="57803FE6" wp14:editId="6E203BCF">
                <wp:simplePos x="0" y="0"/>
                <wp:positionH relativeFrom="column">
                  <wp:posOffset>243205</wp:posOffset>
                </wp:positionH>
                <wp:positionV relativeFrom="paragraph">
                  <wp:posOffset>215900</wp:posOffset>
                </wp:positionV>
                <wp:extent cx="2388870" cy="302895"/>
                <wp:effectExtent l="0" t="0" r="0" b="19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C99" w:rsidRPr="00A55931" w:rsidRDefault="00B15C99" w:rsidP="00B15C99">
                            <w:pPr>
                              <w:rPr>
                                <w:sz w:val="18"/>
                              </w:rPr>
                            </w:pPr>
                            <w:r w:rsidRPr="00A55931">
                              <w:rPr>
                                <w:rFonts w:hint="cs"/>
                                <w:sz w:val="18"/>
                                <w:rtl/>
                              </w:rPr>
                              <w:t>البحر المتوسط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803FE6" id="_x0000_t202" coordsize="21600,21600" o:spt="202" path="m,l,21600r21600,l21600,xe">
                <v:stroke joinstyle="miter"/>
                <v:path gradientshapeok="t" o:connecttype="rect"/>
              </v:shapetype>
              <v:shape id="Text Box 4" o:spid="_x0000_s1026" type="#_x0000_t202" style="position:absolute;left:0;text-align:left;margin-left:19.15pt;margin-top:17pt;width:188.1pt;height:23.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Yr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" filled="f" stroked="f">
                <v:textbox style="mso-fit-shape-to-text:t">
                  <w:txbxContent>
                    <w:p w:rsidR="00B15C99" w:rsidRPr="00A55931" w:rsidRDefault="00B15C99" w:rsidP="00B15C99">
                      <w:pPr>
                        <w:rPr>
                          <w:sz w:val="18"/>
                        </w:rPr>
                      </w:pPr>
                      <w:r w:rsidRPr="00A55931">
                        <w:rPr>
                          <w:rFonts w:hint="cs"/>
                          <w:sz w:val="18"/>
                          <w:rtl/>
                        </w:rPr>
                        <w:t>البحر المتوسط</w:t>
                      </w:r>
                    </w:p>
                  </w:txbxContent>
                </v:textbox>
              </v:shape>
            </w:pict>
          </mc:Fallback>
        </mc:AlternateContent>
      </w:r>
      <w:r>
        <w:rPr>
          <w:rFonts w:asciiTheme="majorBidi" w:hAnsiTheme="majorBidi" w:cstheme="majorBidi"/>
          <w:noProof/>
          <w:sz w:val="28"/>
          <w:rtl/>
        </w:rPr>
        <mc:AlternateContent>
          <mc:Choice Requires="wps">
            <w:drawing>
              <wp:anchor distT="0" distB="0" distL="114300" distR="114300" simplePos="0" relativeHeight="251661312" behindDoc="0" locked="0" layoutInCell="1" allowOverlap="1" wp14:anchorId="65A36B8F" wp14:editId="4962346D">
                <wp:simplePos x="0" y="0"/>
                <wp:positionH relativeFrom="column">
                  <wp:posOffset>3043555</wp:posOffset>
                </wp:positionH>
                <wp:positionV relativeFrom="paragraph">
                  <wp:posOffset>146050</wp:posOffset>
                </wp:positionV>
                <wp:extent cx="247650" cy="2933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C99" w:rsidRDefault="00B15C99" w:rsidP="00B15C99">
                            <w:r>
                              <w:rPr>
                                <w:rFonts w:hint="cs"/>
                                <w:rtl/>
                              </w:rPr>
                              <w:t>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36B8F" id="Text Box 8" o:spid="_x0000_s1027" type="#_x0000_t202" style="position:absolute;left:0;text-align:left;margin-left:239.65pt;margin-top:11.5pt;width:19.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E9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" filled="f" stroked="f">
                <v:textbox>
                  <w:txbxContent>
                    <w:p w:rsidR="00B15C99" w:rsidRDefault="00B15C99" w:rsidP="00B15C99">
                      <w:r>
                        <w:rPr>
                          <w:rFonts w:hint="cs"/>
                          <w:rtl/>
                        </w:rPr>
                        <w:t>أ</w:t>
                      </w:r>
                    </w:p>
                  </w:txbxContent>
                </v:textbox>
              </v:shape>
            </w:pict>
          </mc:Fallback>
        </mc:AlternateContent>
      </w:r>
      <w:r>
        <w:rPr>
          <w:rFonts w:asciiTheme="majorBidi" w:hAnsiTheme="majorBidi" w:cstheme="majorBidi"/>
          <w:b/>
          <w:bCs/>
          <w:noProof/>
          <w:sz w:val="28"/>
          <w:rtl/>
        </w:rPr>
        <mc:AlternateContent>
          <mc:Choice Requires="wps">
            <w:drawing>
              <wp:anchor distT="0" distB="0" distL="114300" distR="114300" simplePos="0" relativeHeight="251659264" behindDoc="0" locked="0" layoutInCell="1" allowOverlap="1" wp14:anchorId="57820D84" wp14:editId="334D6B94">
                <wp:simplePos x="0" y="0"/>
                <wp:positionH relativeFrom="column">
                  <wp:posOffset>2635250</wp:posOffset>
                </wp:positionH>
                <wp:positionV relativeFrom="paragraph">
                  <wp:posOffset>143510</wp:posOffset>
                </wp:positionV>
                <wp:extent cx="2385695" cy="302895"/>
                <wp:effectExtent l="0" t="0" r="0"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C99" w:rsidRPr="00A55931" w:rsidRDefault="00B15C99" w:rsidP="00B15C99">
                            <w:pPr>
                              <w:rPr>
                                <w:sz w:val="18"/>
                              </w:rPr>
                            </w:pPr>
                            <w:r w:rsidRPr="00A55931">
                              <w:rPr>
                                <w:rFonts w:hint="cs"/>
                                <w:sz w:val="18"/>
                                <w:rtl/>
                              </w:rPr>
                              <w:t>البحر المتوسط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7820D84" id="Text Box 3" o:spid="_x0000_s1028" type="#_x0000_t202" style="position:absolute;left:0;text-align:left;margin-left:207.5pt;margin-top:11.3pt;width:187.85pt;height:23.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2DtgIAAMA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" filled="f" stroked="f">
                <v:textbox style="mso-fit-shape-to-text:t">
                  <w:txbxContent>
                    <w:p w:rsidR="00B15C99" w:rsidRPr="00A55931" w:rsidRDefault="00B15C99" w:rsidP="00B15C99">
                      <w:pPr>
                        <w:rPr>
                          <w:sz w:val="18"/>
                        </w:rPr>
                      </w:pPr>
                      <w:r w:rsidRPr="00A55931">
                        <w:rPr>
                          <w:rFonts w:hint="cs"/>
                          <w:sz w:val="18"/>
                          <w:rtl/>
                        </w:rPr>
                        <w:t>البحر المتوسط</w:t>
                      </w:r>
                    </w:p>
                  </w:txbxContent>
                </v:textbox>
              </v:shape>
            </w:pict>
          </mc:Fallback>
        </mc:AlternateContent>
      </w:r>
      <w:r w:rsidRPr="00FA4B37">
        <w:rPr>
          <w:rFonts w:asciiTheme="majorBidi" w:hAnsiTheme="majorBidi"/>
          <w:b/>
          <w:bCs/>
          <w:noProof/>
          <w:sz w:val="28"/>
          <w:rtl/>
        </w:rPr>
        <w:drawing>
          <wp:inline distT="0" distB="0" distL="0" distR="0" wp14:anchorId="3C24D273" wp14:editId="6BAA5CC4">
            <wp:extent cx="2638425" cy="1798174"/>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a:srcRect/>
                    <a:stretch>
                      <a:fillRect/>
                    </a:stretch>
                  </pic:blipFill>
                  <pic:spPr bwMode="auto">
                    <a:xfrm>
                      <a:off x="0" y="0"/>
                      <a:ext cx="2638640" cy="1798320"/>
                    </a:xfrm>
                    <a:prstGeom prst="rect">
                      <a:avLst/>
                    </a:prstGeom>
                    <a:noFill/>
                    <a:ln w="9525">
                      <a:noFill/>
                      <a:miter lim="800000"/>
                      <a:headEnd/>
                      <a:tailEnd/>
                    </a:ln>
                  </pic:spPr>
                </pic:pic>
              </a:graphicData>
            </a:graphic>
          </wp:inline>
        </w:drawing>
      </w:r>
      <w:r w:rsidRPr="00FA4B37">
        <w:rPr>
          <w:rFonts w:asciiTheme="majorBidi" w:hAnsiTheme="majorBidi"/>
          <w:b/>
          <w:bCs/>
          <w:noProof/>
          <w:sz w:val="28"/>
          <w:rtl/>
        </w:rPr>
        <w:drawing>
          <wp:inline distT="0" distB="0" distL="0" distR="0" wp14:anchorId="01B5C6FD" wp14:editId="359F8E16">
            <wp:extent cx="2333625" cy="1731499"/>
            <wp:effectExtent l="0" t="0" r="0" b="254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srcRect/>
                    <a:stretch>
                      <a:fillRect/>
                    </a:stretch>
                  </pic:blipFill>
                  <pic:spPr bwMode="auto">
                    <a:xfrm>
                      <a:off x="0" y="0"/>
                      <a:ext cx="2333625" cy="1731499"/>
                    </a:xfrm>
                    <a:prstGeom prst="rect">
                      <a:avLst/>
                    </a:prstGeom>
                    <a:noFill/>
                    <a:ln w="9525">
                      <a:noFill/>
                      <a:miter lim="800000"/>
                      <a:headEnd/>
                      <a:tailEnd/>
                    </a:ln>
                  </pic:spPr>
                </pic:pic>
              </a:graphicData>
            </a:graphic>
          </wp:inline>
        </w:drawing>
      </w:r>
    </w:p>
    <w:p w:rsidR="00B15C99" w:rsidRPr="00E516BE" w:rsidRDefault="00B15C99" w:rsidP="00B15C99">
      <w:pPr>
        <w:bidi/>
        <w:jc w:val="both"/>
        <w:rPr>
          <w:rFonts w:asciiTheme="majorBidi" w:hAnsiTheme="majorBidi" w:cstheme="majorBidi"/>
          <w:b/>
          <w:bCs/>
          <w:sz w:val="28"/>
          <w:rtl/>
        </w:rPr>
      </w:pPr>
    </w:p>
    <w:p w:rsidR="00DD66B9" w:rsidRDefault="00DD66B9" w:rsidP="00DD66B9">
      <w:pPr>
        <w:rPr>
          <w:rFonts w:asciiTheme="majorBidi" w:hAnsiTheme="majorBidi" w:cstheme="majorBidi"/>
          <w:b/>
          <w:bCs/>
          <w:sz w:val="24"/>
          <w:szCs w:val="24"/>
        </w:rPr>
      </w:pPr>
      <w:r>
        <w:rPr>
          <w:rFonts w:asciiTheme="majorBidi" w:hAnsiTheme="majorBidi" w:cstheme="majorBidi"/>
          <w:b/>
          <w:bCs/>
          <w:sz w:val="24"/>
          <w:szCs w:val="24"/>
        </w:rPr>
        <w:t xml:space="preserve">Figure 1: </w:t>
      </w:r>
      <w:r w:rsidRPr="00DD66B9">
        <w:rPr>
          <w:rFonts w:asciiTheme="majorBidi" w:hAnsiTheme="majorBidi" w:cstheme="majorBidi"/>
          <w:b/>
          <w:bCs/>
          <w:sz w:val="24"/>
          <w:szCs w:val="24"/>
        </w:rPr>
        <w:t>G</w:t>
      </w:r>
      <w:r>
        <w:rPr>
          <w:rFonts w:asciiTheme="majorBidi" w:hAnsiTheme="majorBidi" w:cstheme="majorBidi"/>
          <w:b/>
          <w:bCs/>
          <w:sz w:val="24"/>
          <w:szCs w:val="24"/>
        </w:rPr>
        <w:t>ALDT</w:t>
      </w:r>
      <w:r w:rsidRPr="00DD66B9">
        <w:rPr>
          <w:rFonts w:asciiTheme="majorBidi" w:hAnsiTheme="majorBidi" w:cstheme="majorBidi"/>
          <w:b/>
          <w:bCs/>
          <w:sz w:val="24"/>
          <w:szCs w:val="24"/>
        </w:rPr>
        <w:t xml:space="preserve"> model values for the hydraulic conductivity </w:t>
      </w:r>
    </w:p>
    <w:p w:rsidR="00DD66B9" w:rsidRDefault="00DD66B9" w:rsidP="00DD66B9">
      <w:pPr>
        <w:jc w:val="left"/>
        <w:rPr>
          <w:rFonts w:asciiTheme="majorBidi" w:hAnsiTheme="majorBidi" w:cstheme="majorBidi"/>
          <w:b/>
          <w:bCs/>
          <w:sz w:val="24"/>
          <w:szCs w:val="24"/>
        </w:rPr>
      </w:pPr>
    </w:p>
    <w:p w:rsidR="00151FC9" w:rsidRDefault="00151FC9" w:rsidP="00DD66B9">
      <w:pPr>
        <w:jc w:val="left"/>
        <w:rPr>
          <w:rFonts w:asciiTheme="majorBidi" w:hAnsiTheme="majorBidi" w:cstheme="majorBidi"/>
          <w:b/>
          <w:bCs/>
          <w:sz w:val="24"/>
          <w:szCs w:val="24"/>
        </w:rPr>
      </w:pPr>
    </w:p>
    <w:p w:rsidR="00151FC9" w:rsidRDefault="00151FC9" w:rsidP="00DD66B9">
      <w:pPr>
        <w:jc w:val="left"/>
        <w:rPr>
          <w:rFonts w:asciiTheme="majorBidi" w:hAnsiTheme="majorBidi" w:cstheme="majorBidi"/>
          <w:b/>
          <w:bCs/>
          <w:sz w:val="24"/>
          <w:szCs w:val="24"/>
        </w:rPr>
      </w:pPr>
    </w:p>
    <w:p w:rsidR="00151FC9" w:rsidRDefault="00151FC9" w:rsidP="00DD66B9">
      <w:pPr>
        <w:jc w:val="left"/>
        <w:rPr>
          <w:rFonts w:asciiTheme="majorBidi" w:hAnsiTheme="majorBidi" w:cstheme="majorBidi"/>
          <w:b/>
          <w:bCs/>
          <w:sz w:val="24"/>
          <w:szCs w:val="24"/>
        </w:rPr>
      </w:pPr>
    </w:p>
    <w:p w:rsidR="00151FC9" w:rsidRDefault="00151FC9" w:rsidP="00DD66B9">
      <w:pPr>
        <w:jc w:val="left"/>
        <w:rPr>
          <w:rFonts w:asciiTheme="majorBidi" w:hAnsiTheme="majorBidi" w:cstheme="majorBidi"/>
          <w:b/>
          <w:bCs/>
          <w:sz w:val="24"/>
          <w:szCs w:val="24"/>
        </w:rPr>
      </w:pPr>
    </w:p>
    <w:p w:rsidR="00151FC9" w:rsidRDefault="00151FC9" w:rsidP="00DD66B9">
      <w:pPr>
        <w:jc w:val="left"/>
        <w:rPr>
          <w:rFonts w:asciiTheme="majorBidi" w:hAnsiTheme="majorBidi" w:cstheme="majorBidi"/>
          <w:b/>
          <w:bCs/>
          <w:sz w:val="24"/>
          <w:szCs w:val="24"/>
          <w:rtl/>
        </w:rPr>
      </w:pPr>
    </w:p>
    <w:p w:rsidR="002A48B7" w:rsidRDefault="002A48B7" w:rsidP="00DD66B9">
      <w:pPr>
        <w:jc w:val="left"/>
        <w:rPr>
          <w:rFonts w:asciiTheme="majorBidi" w:hAnsiTheme="majorBidi" w:cstheme="majorBidi"/>
          <w:b/>
          <w:bCs/>
          <w:sz w:val="24"/>
          <w:szCs w:val="24"/>
          <w:rtl/>
        </w:rPr>
      </w:pPr>
    </w:p>
    <w:p w:rsidR="002A48B7" w:rsidRDefault="002A48B7" w:rsidP="00DD66B9">
      <w:pPr>
        <w:jc w:val="left"/>
        <w:rPr>
          <w:rFonts w:asciiTheme="majorBidi" w:hAnsiTheme="majorBidi" w:cstheme="majorBidi"/>
          <w:b/>
          <w:bCs/>
          <w:sz w:val="24"/>
          <w:szCs w:val="24"/>
          <w:rtl/>
        </w:rPr>
      </w:pPr>
    </w:p>
    <w:p w:rsidR="002A48B7" w:rsidRDefault="002A48B7" w:rsidP="00DD66B9">
      <w:pPr>
        <w:jc w:val="left"/>
        <w:rPr>
          <w:rFonts w:asciiTheme="majorBidi" w:hAnsiTheme="majorBidi" w:cstheme="majorBidi"/>
          <w:b/>
          <w:bCs/>
          <w:sz w:val="24"/>
          <w:szCs w:val="24"/>
          <w:rtl/>
        </w:rPr>
      </w:pPr>
    </w:p>
    <w:p w:rsidR="002A48B7" w:rsidRDefault="002A48B7" w:rsidP="00DD66B9">
      <w:pPr>
        <w:jc w:val="left"/>
        <w:rPr>
          <w:rFonts w:asciiTheme="majorBidi" w:hAnsiTheme="majorBidi" w:cstheme="majorBidi"/>
          <w:b/>
          <w:bCs/>
          <w:sz w:val="24"/>
          <w:szCs w:val="24"/>
        </w:rPr>
      </w:pPr>
    </w:p>
    <w:p w:rsidR="00151FC9" w:rsidRDefault="00151FC9" w:rsidP="00DD66B9">
      <w:pPr>
        <w:jc w:val="left"/>
        <w:rPr>
          <w:rFonts w:asciiTheme="majorBidi" w:hAnsiTheme="majorBidi" w:cstheme="majorBidi"/>
          <w:b/>
          <w:bCs/>
          <w:sz w:val="24"/>
          <w:szCs w:val="24"/>
        </w:rPr>
      </w:pPr>
    </w:p>
    <w:p w:rsidR="00151FC9" w:rsidRDefault="002A48B7" w:rsidP="00DD66B9">
      <w:pPr>
        <w:jc w:val="left"/>
        <w:rPr>
          <w:rFonts w:asciiTheme="majorBidi" w:hAnsiTheme="majorBidi" w:cstheme="majorBidi"/>
          <w:b/>
          <w:bCs/>
          <w:sz w:val="24"/>
          <w:szCs w:val="24"/>
        </w:rPr>
      </w:pPr>
      <w:r>
        <w:rPr>
          <w:rFonts w:asciiTheme="majorBidi" w:hAnsiTheme="majorBidi" w:cstheme="majorBidi"/>
          <w:b/>
          <w:bCs/>
          <w:sz w:val="24"/>
          <w:szCs w:val="24"/>
        </w:rPr>
        <w:t>Equations:</w:t>
      </w:r>
    </w:p>
    <w:p w:rsidR="002A48B7" w:rsidRDefault="002A48B7" w:rsidP="00DD66B9">
      <w:pPr>
        <w:jc w:val="left"/>
        <w:rPr>
          <w:rFonts w:asciiTheme="majorBidi" w:hAnsiTheme="majorBidi" w:cstheme="majorBidi"/>
          <w:b/>
          <w:bCs/>
          <w:sz w:val="24"/>
          <w:szCs w:val="24"/>
        </w:rPr>
      </w:pPr>
    </w:p>
    <w:p w:rsidR="00DD66B9" w:rsidRDefault="00DD66B9" w:rsidP="0018035A">
      <w:pPr>
        <w:jc w:val="left"/>
        <w:rPr>
          <w:rFonts w:asciiTheme="majorBidi" w:hAnsiTheme="majorBidi" w:cstheme="majorBidi"/>
          <w:sz w:val="24"/>
          <w:szCs w:val="24"/>
        </w:rPr>
      </w:pPr>
      <w:r w:rsidRPr="00DD66B9">
        <w:rPr>
          <w:rFonts w:asciiTheme="majorBidi" w:hAnsiTheme="majorBidi" w:cstheme="majorBidi"/>
          <w:sz w:val="24"/>
          <w:szCs w:val="24"/>
        </w:rPr>
        <w:t xml:space="preserve">The equations are numbered in sequence and as they appear in the </w:t>
      </w:r>
      <w:r w:rsidR="0018035A">
        <w:rPr>
          <w:rFonts w:asciiTheme="majorBidi" w:hAnsiTheme="majorBidi" w:cstheme="majorBidi"/>
          <w:sz w:val="24"/>
          <w:szCs w:val="24"/>
        </w:rPr>
        <w:t>text</w:t>
      </w:r>
      <w:r w:rsidRPr="00DD66B9">
        <w:rPr>
          <w:rFonts w:asciiTheme="majorBidi" w:hAnsiTheme="majorBidi" w:cstheme="majorBidi"/>
          <w:sz w:val="24"/>
          <w:szCs w:val="24"/>
        </w:rPr>
        <w:t xml:space="preserve"> of paper and this number is placed in parentheses in front of the equation.</w:t>
      </w:r>
      <w:r w:rsidR="0018035A">
        <w:rPr>
          <w:rFonts w:asciiTheme="majorBidi" w:hAnsiTheme="majorBidi" w:cstheme="majorBidi"/>
          <w:sz w:val="24"/>
          <w:szCs w:val="24"/>
        </w:rPr>
        <w:t xml:space="preserve"> </w:t>
      </w:r>
      <w:r w:rsidRPr="00DD66B9">
        <w:rPr>
          <w:rFonts w:asciiTheme="majorBidi" w:hAnsiTheme="majorBidi" w:cstheme="majorBidi"/>
          <w:sz w:val="24"/>
          <w:szCs w:val="24"/>
        </w:rPr>
        <w:t xml:space="preserve">Arabic numbers and the </w:t>
      </w:r>
      <w:r w:rsidR="0018035A">
        <w:rPr>
          <w:rFonts w:asciiTheme="majorBidi" w:hAnsiTheme="majorBidi" w:cstheme="majorBidi"/>
          <w:sz w:val="24"/>
          <w:szCs w:val="24"/>
        </w:rPr>
        <w:t>international</w:t>
      </w:r>
      <w:r w:rsidRPr="00DD66B9">
        <w:rPr>
          <w:rFonts w:asciiTheme="majorBidi" w:hAnsiTheme="majorBidi" w:cstheme="majorBidi"/>
          <w:sz w:val="24"/>
          <w:szCs w:val="24"/>
        </w:rPr>
        <w:t xml:space="preserve"> system of units are used.</w:t>
      </w:r>
    </w:p>
    <w:p w:rsidR="002A48B7" w:rsidRPr="00DD66B9" w:rsidRDefault="002A48B7" w:rsidP="0018035A">
      <w:pPr>
        <w:jc w:val="left"/>
        <w:rPr>
          <w:rFonts w:asciiTheme="majorBidi" w:hAnsiTheme="majorBidi" w:cstheme="majorBidi"/>
          <w:sz w:val="24"/>
          <w:szCs w:val="24"/>
        </w:rPr>
      </w:pPr>
    </w:p>
    <w:p w:rsidR="00B15C99" w:rsidRDefault="00B15C99" w:rsidP="00B15C99">
      <w:pPr>
        <w:pStyle w:val="Abstract"/>
        <w:bidi/>
        <w:snapToGrid w:val="0"/>
        <w:jc w:val="left"/>
        <w:rPr>
          <w:rFonts w:asciiTheme="minorBidi" w:hAnsiTheme="minorBidi" w:cstheme="minorBidi"/>
          <w:sz w:val="24"/>
          <w:szCs w:val="24"/>
          <w:rtl/>
        </w:rPr>
      </w:pPr>
    </w:p>
    <w:p w:rsidR="00B15C99" w:rsidRDefault="00B15C99" w:rsidP="00B15C99">
      <w:pPr>
        <w:pStyle w:val="Abstract"/>
        <w:bidi/>
        <w:snapToGrid w:val="0"/>
        <w:jc w:val="left"/>
        <w:rPr>
          <w:rFonts w:asciiTheme="minorBidi" w:hAnsiTheme="minorBidi" w:cstheme="minorBidi"/>
          <w:sz w:val="24"/>
          <w:szCs w:val="24"/>
        </w:rPr>
      </w:pPr>
    </w:p>
    <w:p w:rsidR="00B15C99" w:rsidRDefault="00B15C99" w:rsidP="00B15C99">
      <w:pPr>
        <w:pStyle w:val="Abstract"/>
        <w:bidi/>
        <w:snapToGrid w:val="0"/>
        <w:jc w:val="left"/>
        <w:rPr>
          <w:rFonts w:asciiTheme="minorBidi" w:hAnsiTheme="minorBidi" w:cstheme="minorBidi"/>
          <w:sz w:val="24"/>
          <w:szCs w:val="24"/>
          <w:rtl/>
        </w:rPr>
      </w:pPr>
      <w:r w:rsidRPr="007F5734">
        <w:rPr>
          <w:b w:val="0"/>
          <w:bCs/>
          <w:sz w:val="24"/>
          <w:szCs w:val="24"/>
        </w:rPr>
        <w:t xml:space="preserve"> (1)</w:t>
      </w:r>
      <w:r>
        <w:rPr>
          <w:rFonts w:hint="cs"/>
          <w:sz w:val="28"/>
          <w:szCs w:val="28"/>
          <w:rtl/>
        </w:rPr>
        <w:t xml:space="preserve">        </w:t>
      </w:r>
      <w:r>
        <w:rPr>
          <w:sz w:val="28"/>
          <w:szCs w:val="28"/>
        </w:rPr>
        <w:t xml:space="preserve">                                                </w:t>
      </w:r>
      <w:r>
        <w:rPr>
          <w:rFonts w:hint="cs"/>
          <w:sz w:val="28"/>
          <w:szCs w:val="28"/>
          <w:rtl/>
        </w:rPr>
        <w:t xml:space="preserve">  </w:t>
      </w:r>
      <w:r>
        <w:rPr>
          <w:sz w:val="28"/>
          <w:szCs w:val="28"/>
        </w:rPr>
        <w:t xml:space="preserve">   </w:t>
      </w:r>
      <w:r w:rsidRPr="00BE1691">
        <w:rPr>
          <w:position w:val="-36"/>
          <w:sz w:val="28"/>
          <w:szCs w:val="28"/>
        </w:rPr>
        <w:object w:dxaOrig="34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7pt" o:ole="">
            <v:imagedata r:id="rId11" o:title=""/>
          </v:shape>
          <o:OLEObject Type="Embed" ProgID="Equation.3" ShapeID="_x0000_i1025" DrawAspect="Content" ObjectID="_1619134285" r:id="rId12"/>
        </w:object>
      </w:r>
      <w:r>
        <w:rPr>
          <w:sz w:val="28"/>
          <w:szCs w:val="28"/>
        </w:rPr>
        <w:t xml:space="preserve">  </w:t>
      </w:r>
    </w:p>
    <w:p w:rsidR="00B15C99" w:rsidRDefault="00B15C99" w:rsidP="00B15C99">
      <w:pPr>
        <w:pStyle w:val="Abstract"/>
        <w:bidi/>
        <w:snapToGrid w:val="0"/>
        <w:rPr>
          <w:rFonts w:asciiTheme="minorBidi" w:hAnsiTheme="minorBidi" w:cstheme="minorBidi"/>
          <w:sz w:val="24"/>
          <w:szCs w:val="24"/>
        </w:rPr>
      </w:pPr>
    </w:p>
    <w:p w:rsidR="00B15C99" w:rsidRPr="007F5734" w:rsidRDefault="00B15C99" w:rsidP="00B15C99">
      <w:pPr>
        <w:pStyle w:val="Abstract"/>
        <w:snapToGrid w:val="0"/>
        <w:jc w:val="right"/>
        <w:rPr>
          <w:rFonts w:asciiTheme="minorBidi" w:hAnsiTheme="minorBidi" w:cstheme="minorBidi"/>
          <w:b w:val="0"/>
          <w:bCs/>
          <w:iCs/>
          <w:sz w:val="24"/>
          <w:szCs w:val="24"/>
          <w:rtl/>
        </w:rPr>
      </w:pPr>
      <m:oMath>
        <m:r>
          <m:rPr>
            <m:sty m:val="b"/>
          </m:rPr>
          <w:rPr>
            <w:rFonts w:ascii="Cambria Math" w:hAnsi="Cambria Math" w:cstheme="majorBidi"/>
            <w:sz w:val="24"/>
            <w:szCs w:val="24"/>
            <w:lang w:val="gd-GB" w:bidi="ar-LY"/>
          </w:rPr>
          <m:t>G ALDIT-index</m:t>
        </m:r>
        <m:r>
          <m:rPr>
            <m:sty m:val="b"/>
          </m:rPr>
          <w:rPr>
            <w:rFonts w:ascii="Cambria Math" w:hAnsiTheme="majorBidi" w:cstheme="majorBidi"/>
            <w:sz w:val="24"/>
            <w:szCs w:val="24"/>
            <w:lang w:val="gd-GB" w:bidi="ar-LY"/>
          </w:rPr>
          <m:t>=</m:t>
        </m:r>
        <m:nary>
          <m:naryPr>
            <m:chr m:val="∑"/>
            <m:limLoc m:val="undOvr"/>
            <m:ctrlPr>
              <w:rPr>
                <w:rFonts w:ascii="Cambria Math" w:hAnsiTheme="majorBidi" w:cstheme="majorBidi"/>
                <w:b w:val="0"/>
                <w:bCs/>
                <w:iCs/>
                <w:sz w:val="24"/>
                <w:szCs w:val="24"/>
                <w:lang w:val="gd-GB" w:bidi="ar-LY"/>
              </w:rPr>
            </m:ctrlPr>
          </m:naryPr>
          <m:sub>
            <m:r>
              <m:rPr>
                <m:sty m:val="b"/>
              </m:rPr>
              <w:rPr>
                <w:rFonts w:ascii="Cambria Math" w:hAnsi="Cambria Math" w:cstheme="majorBidi"/>
                <w:sz w:val="24"/>
                <w:szCs w:val="24"/>
                <w:lang w:val="gd-GB" w:bidi="ar-LY"/>
              </w:rPr>
              <m:t>i</m:t>
            </m:r>
            <m:r>
              <m:rPr>
                <m:sty m:val="b"/>
              </m:rPr>
              <w:rPr>
                <w:rFonts w:ascii="Cambria Math" w:hAnsiTheme="majorBidi" w:cstheme="majorBidi"/>
                <w:sz w:val="24"/>
                <w:szCs w:val="24"/>
                <w:lang w:val="gd-GB" w:bidi="ar-LY"/>
              </w:rPr>
              <m:t>=</m:t>
            </m:r>
            <m:r>
              <m:rPr>
                <m:sty m:val="b"/>
              </m:rPr>
              <w:rPr>
                <w:rFonts w:ascii="Cambria Math" w:hAnsi="Cambria Math" w:cstheme="majorBidi"/>
                <w:sz w:val="24"/>
                <w:szCs w:val="24"/>
                <w:lang w:val="gd-GB" w:bidi="ar-LY"/>
              </w:rPr>
              <m:t>1</m:t>
            </m:r>
          </m:sub>
          <m:sup>
            <m:r>
              <m:rPr>
                <m:sty m:val="b"/>
              </m:rPr>
              <w:rPr>
                <w:rFonts w:ascii="Cambria Math" w:hAnsi="Cambria Math" w:cstheme="majorBidi"/>
                <w:sz w:val="24"/>
                <w:szCs w:val="24"/>
                <w:lang w:val="gd-GB" w:bidi="ar-LY"/>
              </w:rPr>
              <m:t>6</m:t>
            </m:r>
          </m:sup>
          <m:e>
            <m:r>
              <m:rPr>
                <m:sty m:val="b"/>
              </m:rPr>
              <w:rPr>
                <w:rFonts w:ascii="Cambria Math" w:hAnsiTheme="majorBidi" w:cstheme="majorBidi"/>
                <w:sz w:val="24"/>
                <w:szCs w:val="24"/>
                <w:lang w:val="gd-GB" w:bidi="ar-LY"/>
              </w:rPr>
              <m:t>(</m:t>
            </m:r>
            <m:sSub>
              <m:sSubPr>
                <m:ctrlPr>
                  <w:rPr>
                    <w:rFonts w:ascii="Cambria Math" w:hAnsiTheme="majorBidi" w:cstheme="majorBidi"/>
                    <w:b w:val="0"/>
                    <w:bCs/>
                    <w:iCs/>
                    <w:sz w:val="24"/>
                    <w:szCs w:val="24"/>
                    <w:lang w:val="gd-GB" w:bidi="ar-LY"/>
                  </w:rPr>
                </m:ctrlPr>
              </m:sSubPr>
              <m:e>
                <m:r>
                  <m:rPr>
                    <m:sty m:val="b"/>
                  </m:rPr>
                  <w:rPr>
                    <w:rFonts w:ascii="Cambria Math" w:hAnsi="Cambria Math" w:cstheme="majorBidi"/>
                    <w:sz w:val="24"/>
                    <w:szCs w:val="24"/>
                    <w:lang w:val="gd-GB" w:bidi="ar-LY"/>
                  </w:rPr>
                  <m:t>W</m:t>
                </m:r>
              </m:e>
              <m:sub>
                <m:r>
                  <m:rPr>
                    <m:sty m:val="b"/>
                  </m:rPr>
                  <w:rPr>
                    <w:rFonts w:ascii="Cambria Math" w:hAnsi="Cambria Math" w:cstheme="majorBidi"/>
                    <w:sz w:val="24"/>
                    <w:szCs w:val="24"/>
                    <w:lang w:val="gd-GB" w:bidi="ar-LY"/>
                  </w:rPr>
                  <m:t>i</m:t>
                </m:r>
              </m:sub>
            </m:sSub>
            <m:sSub>
              <m:sSubPr>
                <m:ctrlPr>
                  <w:rPr>
                    <w:rFonts w:ascii="Cambria Math" w:hAnsiTheme="majorBidi" w:cstheme="majorBidi"/>
                    <w:b w:val="0"/>
                    <w:bCs/>
                    <w:iCs/>
                    <w:sz w:val="24"/>
                    <w:szCs w:val="24"/>
                    <w:lang w:val="gd-GB" w:bidi="ar-LY"/>
                  </w:rPr>
                </m:ctrlPr>
              </m:sSubPr>
              <m:e>
                <m:r>
                  <m:rPr>
                    <m:sty m:val="b"/>
                  </m:rPr>
                  <w:rPr>
                    <w:rFonts w:ascii="Cambria Math" w:hAnsi="Cambria Math" w:cstheme="majorBidi"/>
                    <w:sz w:val="24"/>
                    <w:szCs w:val="24"/>
                    <w:lang w:val="gd-GB" w:bidi="ar-LY"/>
                  </w:rPr>
                  <m:t>R</m:t>
                </m:r>
              </m:e>
              <m:sub>
                <m:r>
                  <m:rPr>
                    <m:sty m:val="b"/>
                  </m:rPr>
                  <w:rPr>
                    <w:rFonts w:ascii="Cambria Math" w:hAnsi="Cambria Math" w:cstheme="majorBidi"/>
                    <w:sz w:val="24"/>
                    <w:szCs w:val="24"/>
                    <w:lang w:val="gd-GB" w:bidi="ar-LY"/>
                  </w:rPr>
                  <m:t>i</m:t>
                </m:r>
              </m:sub>
            </m:sSub>
            <m:r>
              <m:rPr>
                <m:sty m:val="b"/>
              </m:rPr>
              <w:rPr>
                <w:rFonts w:ascii="Cambria Math" w:hAnsiTheme="majorBidi" w:cstheme="majorBidi"/>
                <w:sz w:val="24"/>
                <w:szCs w:val="24"/>
                <w:lang w:val="gd-GB" w:bidi="ar-LY"/>
              </w:rPr>
              <m:t>)/</m:t>
            </m:r>
            <m:nary>
              <m:naryPr>
                <m:chr m:val="∑"/>
                <m:limLoc m:val="undOvr"/>
                <m:ctrlPr>
                  <w:rPr>
                    <w:rFonts w:ascii="Cambria Math" w:hAnsiTheme="majorBidi" w:cstheme="majorBidi"/>
                    <w:b w:val="0"/>
                    <w:bCs/>
                    <w:iCs/>
                    <w:sz w:val="24"/>
                    <w:szCs w:val="24"/>
                    <w:lang w:val="gd-GB" w:bidi="ar-LY"/>
                  </w:rPr>
                </m:ctrlPr>
              </m:naryPr>
              <m:sub>
                <m:r>
                  <m:rPr>
                    <m:sty m:val="b"/>
                  </m:rPr>
                  <w:rPr>
                    <w:rFonts w:ascii="Cambria Math" w:hAnsi="Cambria Math" w:cstheme="majorBidi"/>
                    <w:sz w:val="24"/>
                    <w:szCs w:val="24"/>
                    <w:lang w:val="gd-GB" w:bidi="ar-LY"/>
                  </w:rPr>
                  <m:t>i</m:t>
                </m:r>
                <m:r>
                  <m:rPr>
                    <m:sty m:val="b"/>
                  </m:rPr>
                  <w:rPr>
                    <w:rFonts w:ascii="Cambria Math" w:hAnsiTheme="majorBidi" w:cstheme="majorBidi"/>
                    <w:sz w:val="24"/>
                    <w:szCs w:val="24"/>
                    <w:lang w:val="gd-GB" w:bidi="ar-LY"/>
                  </w:rPr>
                  <m:t>=</m:t>
                </m:r>
                <m:r>
                  <m:rPr>
                    <m:sty m:val="b"/>
                  </m:rPr>
                  <w:rPr>
                    <w:rFonts w:ascii="Cambria Math" w:hAnsi="Cambria Math" w:cstheme="majorBidi"/>
                    <w:sz w:val="24"/>
                    <w:szCs w:val="24"/>
                    <w:lang w:val="gd-GB" w:bidi="ar-LY"/>
                  </w:rPr>
                  <m:t>1</m:t>
                </m:r>
              </m:sub>
              <m:sup>
                <m:r>
                  <m:rPr>
                    <m:sty m:val="b"/>
                  </m:rPr>
                  <w:rPr>
                    <w:rFonts w:ascii="Cambria Math" w:hAnsi="Cambria Math" w:cstheme="majorBidi"/>
                    <w:sz w:val="24"/>
                    <w:szCs w:val="24"/>
                    <w:lang w:val="gd-GB" w:bidi="ar-LY"/>
                  </w:rPr>
                  <m:t>6</m:t>
                </m:r>
              </m:sup>
              <m:e>
                <m:sSub>
                  <m:sSubPr>
                    <m:ctrlPr>
                      <w:rPr>
                        <w:rFonts w:ascii="Cambria Math" w:hAnsiTheme="majorBidi" w:cstheme="majorBidi"/>
                        <w:b w:val="0"/>
                        <w:bCs/>
                        <w:iCs/>
                        <w:sz w:val="24"/>
                        <w:szCs w:val="24"/>
                        <w:lang w:val="gd-GB" w:bidi="ar-LY"/>
                      </w:rPr>
                    </m:ctrlPr>
                  </m:sSubPr>
                  <m:e>
                    <m:r>
                      <m:rPr>
                        <m:sty m:val="b"/>
                      </m:rPr>
                      <w:rPr>
                        <w:rFonts w:ascii="Cambria Math" w:hAnsi="Cambria Math" w:cstheme="majorBidi"/>
                        <w:sz w:val="24"/>
                        <w:szCs w:val="24"/>
                        <w:lang w:val="gd-GB" w:bidi="ar-LY"/>
                      </w:rPr>
                      <m:t>W</m:t>
                    </m:r>
                  </m:e>
                  <m:sub>
                    <m:r>
                      <m:rPr>
                        <m:sty m:val="b"/>
                      </m:rPr>
                      <w:rPr>
                        <w:rFonts w:ascii="Cambria Math" w:hAnsi="Cambria Math" w:cstheme="majorBidi"/>
                        <w:sz w:val="24"/>
                        <w:szCs w:val="24"/>
                        <w:lang w:val="gd-GB" w:bidi="ar-LY"/>
                      </w:rPr>
                      <m:t>i</m:t>
                    </m:r>
                  </m:sub>
                </m:sSub>
              </m:e>
            </m:nary>
          </m:e>
        </m:nary>
      </m:oMath>
      <w:r>
        <w:rPr>
          <w:rFonts w:asciiTheme="minorBidi" w:hAnsiTheme="minorBidi" w:cstheme="minorBidi"/>
          <w:b w:val="0"/>
          <w:bCs/>
          <w:iCs/>
          <w:sz w:val="24"/>
          <w:szCs w:val="24"/>
          <w:lang w:val="gd-GB" w:bidi="ar-LY"/>
        </w:rPr>
        <w:t xml:space="preserve">                                                      (2)  </w:t>
      </w:r>
      <w:r>
        <w:rPr>
          <w:rFonts w:asciiTheme="minorBidi" w:hAnsiTheme="minorBidi" w:cstheme="minorBidi"/>
          <w:b w:val="0"/>
          <w:bCs/>
          <w:iCs/>
          <w:sz w:val="24"/>
          <w:szCs w:val="24"/>
          <w:lang w:val="gd-GB" w:bidi="ar-LY"/>
        </w:rPr>
        <w:br/>
        <w:t xml:space="preserve">                </w:t>
      </w:r>
    </w:p>
    <w:p w:rsidR="00B15C99" w:rsidRDefault="00B15C99" w:rsidP="00B15C99">
      <w:pPr>
        <w:pStyle w:val="ListParagraph"/>
        <w:bidi/>
        <w:jc w:val="left"/>
        <w:rPr>
          <w:sz w:val="24"/>
          <w:szCs w:val="24"/>
          <w:rtl/>
          <w:lang w:bidi="ar-LY"/>
        </w:rPr>
      </w:pPr>
    </w:p>
    <w:p w:rsidR="00B15C99" w:rsidRDefault="00B15C99" w:rsidP="00B15C99">
      <w:pPr>
        <w:pStyle w:val="ListParagraph"/>
        <w:bidi/>
        <w:jc w:val="left"/>
        <w:rPr>
          <w:sz w:val="24"/>
          <w:szCs w:val="24"/>
          <w:rtl/>
          <w:lang w:bidi="ar-LY"/>
        </w:rPr>
      </w:pPr>
    </w:p>
    <w:p w:rsidR="00B15C99" w:rsidRDefault="00B15C99" w:rsidP="00B15C99">
      <w:pPr>
        <w:pStyle w:val="ListParagraph"/>
        <w:bidi/>
        <w:jc w:val="left"/>
        <w:rPr>
          <w:sz w:val="24"/>
          <w:szCs w:val="24"/>
          <w:rtl/>
          <w:lang w:bidi="ar-LY"/>
        </w:rPr>
      </w:pPr>
    </w:p>
    <w:p w:rsidR="00B15C99" w:rsidRDefault="003226C1" w:rsidP="003226C1">
      <w:pPr>
        <w:pStyle w:val="ListParagraph"/>
        <w:bidi/>
        <w:jc w:val="right"/>
        <w:rPr>
          <w:b/>
          <w:bCs/>
          <w:sz w:val="24"/>
          <w:szCs w:val="24"/>
          <w:lang w:bidi="ar-LY"/>
        </w:rPr>
      </w:pPr>
      <w:r>
        <w:rPr>
          <w:b/>
          <w:bCs/>
          <w:sz w:val="24"/>
          <w:szCs w:val="24"/>
          <w:lang w:bidi="ar-LY"/>
        </w:rPr>
        <w:t>References</w:t>
      </w:r>
      <w:r w:rsidR="002A48B7">
        <w:rPr>
          <w:b/>
          <w:bCs/>
          <w:sz w:val="24"/>
          <w:szCs w:val="24"/>
          <w:lang w:bidi="ar-LY"/>
        </w:rPr>
        <w:t>:</w:t>
      </w:r>
      <w:bookmarkStart w:id="0" w:name="_GoBack"/>
      <w:bookmarkEnd w:id="0"/>
      <w:r>
        <w:rPr>
          <w:b/>
          <w:bCs/>
          <w:sz w:val="24"/>
          <w:szCs w:val="24"/>
          <w:lang w:bidi="ar-LY"/>
        </w:rPr>
        <w:t xml:space="preserve"> </w:t>
      </w:r>
    </w:p>
    <w:p w:rsidR="003226C1" w:rsidRDefault="003226C1" w:rsidP="003226C1">
      <w:pPr>
        <w:pStyle w:val="ListParagraph"/>
        <w:bidi/>
        <w:jc w:val="right"/>
        <w:rPr>
          <w:sz w:val="24"/>
          <w:szCs w:val="24"/>
          <w:rtl/>
          <w:lang w:bidi="ar-LY"/>
        </w:rPr>
      </w:pPr>
    </w:p>
    <w:p w:rsidR="00BB19B0" w:rsidRPr="00BB19B0" w:rsidRDefault="00BB19B0" w:rsidP="00BB19B0">
      <w:pPr>
        <w:pStyle w:val="ListParagraph"/>
        <w:jc w:val="both"/>
        <w:rPr>
          <w:sz w:val="24"/>
          <w:szCs w:val="24"/>
          <w:rtl/>
          <w:lang w:bidi="ar-LY"/>
        </w:rPr>
      </w:pPr>
      <w:r w:rsidRPr="00BB19B0">
        <w:rPr>
          <w:sz w:val="24"/>
          <w:szCs w:val="24"/>
          <w:lang w:bidi="ar-LY"/>
        </w:rPr>
        <w:t>References should be cited as they appear in the text,</w:t>
      </w:r>
      <w:r>
        <w:rPr>
          <w:rFonts w:hint="cs"/>
          <w:sz w:val="24"/>
          <w:szCs w:val="24"/>
          <w:rtl/>
          <w:lang w:bidi="ar-LY"/>
        </w:rPr>
        <w:t xml:space="preserve"> </w:t>
      </w:r>
      <w:r w:rsidRPr="00BB19B0">
        <w:rPr>
          <w:sz w:val="24"/>
          <w:szCs w:val="24"/>
          <w:lang w:bidi="ar-LY"/>
        </w:rPr>
        <w:t>and the full reference should be</w:t>
      </w:r>
      <w:r>
        <w:rPr>
          <w:rFonts w:hint="cs"/>
          <w:sz w:val="24"/>
          <w:szCs w:val="24"/>
          <w:rtl/>
          <w:lang w:bidi="ar-LY"/>
        </w:rPr>
        <w:t xml:space="preserve"> </w:t>
      </w:r>
      <w:r>
        <w:rPr>
          <w:sz w:val="24"/>
          <w:szCs w:val="24"/>
          <w:lang w:bidi="ar-LY"/>
        </w:rPr>
        <w:t>included in the</w:t>
      </w:r>
      <w:r>
        <w:rPr>
          <w:rFonts w:hint="cs"/>
          <w:sz w:val="24"/>
          <w:szCs w:val="24"/>
          <w:rtl/>
          <w:lang w:bidi="ar-LY"/>
        </w:rPr>
        <w:t xml:space="preserve"> </w:t>
      </w:r>
      <w:r w:rsidRPr="00BB19B0">
        <w:rPr>
          <w:sz w:val="24"/>
          <w:szCs w:val="24"/>
          <w:lang w:bidi="ar-LY"/>
        </w:rPr>
        <w:t>reference list as follows:</w:t>
      </w:r>
    </w:p>
    <w:p w:rsidR="00BB19B0" w:rsidRPr="00BB19B0" w:rsidRDefault="00BB19B0" w:rsidP="00BB19B0">
      <w:pPr>
        <w:pStyle w:val="ListParagraph"/>
        <w:jc w:val="left"/>
        <w:rPr>
          <w:sz w:val="24"/>
          <w:szCs w:val="24"/>
          <w:lang w:bidi="ar-LY"/>
        </w:rPr>
      </w:pPr>
    </w:p>
    <w:p w:rsidR="00BB19B0" w:rsidRPr="00BB19B0" w:rsidRDefault="00BB19B0" w:rsidP="00BB19B0">
      <w:pPr>
        <w:pStyle w:val="ListParagraph"/>
        <w:jc w:val="left"/>
        <w:rPr>
          <w:sz w:val="24"/>
          <w:szCs w:val="24"/>
          <w:lang w:bidi="ar-LY"/>
        </w:rPr>
      </w:pPr>
      <w:r w:rsidRPr="00BB19B0">
        <w:rPr>
          <w:sz w:val="24"/>
          <w:szCs w:val="24"/>
          <w:lang w:bidi="ar-LY"/>
        </w:rPr>
        <w:t>Journals/periodicals:</w:t>
      </w:r>
    </w:p>
    <w:p w:rsidR="00BB19B0" w:rsidRDefault="00BB19B0" w:rsidP="00BB19B0">
      <w:pPr>
        <w:pStyle w:val="ListParagraph"/>
        <w:jc w:val="left"/>
        <w:rPr>
          <w:sz w:val="24"/>
          <w:szCs w:val="24"/>
          <w:rtl/>
          <w:lang w:bidi="ar-LY"/>
        </w:rPr>
      </w:pPr>
      <w:r w:rsidRPr="00BB19B0">
        <w:rPr>
          <w:sz w:val="24"/>
          <w:szCs w:val="24"/>
          <w:lang w:bidi="ar-LY"/>
        </w:rPr>
        <w:t>Surname, initials of the first and second name, title, place of publication,</w:t>
      </w:r>
      <w:r>
        <w:rPr>
          <w:rFonts w:hint="cs"/>
          <w:sz w:val="24"/>
          <w:szCs w:val="24"/>
          <w:rtl/>
          <w:lang w:bidi="ar-LY"/>
        </w:rPr>
        <w:t xml:space="preserve"> </w:t>
      </w:r>
      <w:r w:rsidRPr="00BB19B0">
        <w:rPr>
          <w:sz w:val="24"/>
          <w:szCs w:val="24"/>
          <w:lang w:bidi="ar-LY"/>
        </w:rPr>
        <w:t>volume and issue number and pages numbers</w:t>
      </w:r>
    </w:p>
    <w:p w:rsidR="00BB19B0" w:rsidRPr="00BB19B0" w:rsidRDefault="00BB19B0" w:rsidP="00BB19B0">
      <w:pPr>
        <w:pStyle w:val="ListParagraph"/>
        <w:jc w:val="left"/>
        <w:rPr>
          <w:sz w:val="24"/>
          <w:szCs w:val="24"/>
          <w:rtl/>
          <w:lang w:bidi="ar-LY"/>
        </w:rPr>
      </w:pPr>
    </w:p>
    <w:p w:rsidR="00BB19B0" w:rsidRDefault="00BB19B0" w:rsidP="00BB19B0">
      <w:pPr>
        <w:pStyle w:val="ListParagraph"/>
        <w:bidi/>
        <w:jc w:val="right"/>
        <w:rPr>
          <w:sz w:val="24"/>
          <w:szCs w:val="24"/>
          <w:rtl/>
          <w:lang w:bidi="ar-LY"/>
        </w:rPr>
      </w:pPr>
    </w:p>
    <w:p w:rsidR="00B15C99" w:rsidRPr="00BB7A61" w:rsidRDefault="00B15C99" w:rsidP="00B15C99">
      <w:pPr>
        <w:pStyle w:val="ListParagraph"/>
        <w:jc w:val="left"/>
        <w:rPr>
          <w:sz w:val="24"/>
          <w:szCs w:val="24"/>
          <w:rtl/>
        </w:rPr>
      </w:pPr>
      <w:r w:rsidRPr="00BB7A61">
        <w:rPr>
          <w:sz w:val="24"/>
          <w:szCs w:val="24"/>
        </w:rPr>
        <w:t xml:space="preserve">Anders, R., G.O. Mendez, K. </w:t>
      </w:r>
      <w:proofErr w:type="spellStart"/>
      <w:r w:rsidRPr="00BB7A61">
        <w:rPr>
          <w:sz w:val="24"/>
          <w:szCs w:val="24"/>
        </w:rPr>
        <w:t>Futa</w:t>
      </w:r>
      <w:proofErr w:type="spellEnd"/>
      <w:r w:rsidRPr="00BB7A61">
        <w:rPr>
          <w:sz w:val="24"/>
          <w:szCs w:val="24"/>
        </w:rPr>
        <w:t xml:space="preserve">, and W.R. </w:t>
      </w:r>
      <w:proofErr w:type="spellStart"/>
      <w:r w:rsidRPr="00BB7A61">
        <w:rPr>
          <w:sz w:val="24"/>
          <w:szCs w:val="24"/>
        </w:rPr>
        <w:t>Danskin</w:t>
      </w:r>
      <w:proofErr w:type="spellEnd"/>
      <w:r w:rsidRPr="00BB7A61">
        <w:rPr>
          <w:sz w:val="24"/>
          <w:szCs w:val="24"/>
        </w:rPr>
        <w:t>, A geochemical approach to determine sources and movement of saline groundwater in a coastal aquifer. Groundwater, 2014. 52(5): p. 756-768.</w:t>
      </w:r>
    </w:p>
    <w:p w:rsidR="00B15C99" w:rsidRDefault="00B15C99" w:rsidP="00B15C99">
      <w:pPr>
        <w:pStyle w:val="ListParagraph"/>
        <w:jc w:val="left"/>
        <w:rPr>
          <w:sz w:val="24"/>
          <w:szCs w:val="24"/>
          <w:rtl/>
          <w:lang w:bidi="ar-LY"/>
        </w:rPr>
      </w:pPr>
    </w:p>
    <w:p w:rsidR="00B15C99" w:rsidRDefault="00B15C99" w:rsidP="00B15C99">
      <w:pPr>
        <w:pStyle w:val="EndNoteBibliography"/>
        <w:spacing w:after="240"/>
        <w:ind w:left="720" w:hanging="720"/>
        <w:rPr>
          <w:b w:val="0"/>
          <w:bCs w:val="0"/>
        </w:rPr>
      </w:pPr>
      <w:r>
        <w:rPr>
          <w:rFonts w:hint="cs"/>
          <w:b w:val="0"/>
          <w:bCs w:val="0"/>
          <w:rtl/>
        </w:rPr>
        <w:t xml:space="preserve">         </w:t>
      </w:r>
      <w:r w:rsidRPr="00BB7A61">
        <w:rPr>
          <w:b w:val="0"/>
          <w:bCs w:val="0"/>
        </w:rPr>
        <w:t>Trabelsi, N., I. Triki, I. Hentati, and M. Zairi, Aquifer vulnerability and seawater intrusion risk using GALDIT, GQI SWI and GIS: case of a coastal aquifer in Tunisia. Environmental Earth Sciences, 2016. 75(8): p. 669-688.</w:t>
      </w:r>
    </w:p>
    <w:p w:rsidR="00B15C99" w:rsidRPr="00BB7A61" w:rsidRDefault="00B15C99" w:rsidP="00B15C99">
      <w:pPr>
        <w:pStyle w:val="EndNoteBibliography"/>
        <w:spacing w:after="240"/>
        <w:ind w:left="720" w:hanging="720"/>
        <w:rPr>
          <w:b w:val="0"/>
          <w:bCs w:val="0"/>
        </w:rPr>
      </w:pPr>
    </w:p>
    <w:p w:rsidR="00B15C99" w:rsidRPr="007C100F" w:rsidRDefault="00B15C99" w:rsidP="00B15C99">
      <w:pPr>
        <w:pStyle w:val="ListParagraph"/>
        <w:jc w:val="left"/>
        <w:rPr>
          <w:sz w:val="24"/>
          <w:szCs w:val="24"/>
          <w:rtl/>
          <w:lang w:bidi="ar-LY"/>
        </w:rPr>
      </w:pPr>
    </w:p>
    <w:p w:rsidR="009149EB" w:rsidRDefault="009149EB">
      <w:pPr>
        <w:rPr>
          <w:rtl/>
          <w:lang w:bidi="ar-LY"/>
        </w:rPr>
      </w:pPr>
    </w:p>
    <w:sectPr w:rsidR="009149EB" w:rsidSect="002A48B7">
      <w:headerReference w:type="even" r:id="rId13"/>
      <w:headerReference w:type="default" r:id="rId14"/>
      <w:footerReference w:type="default" r:id="rId15"/>
      <w:headerReference w:type="first" r:id="rId16"/>
      <w:pgSz w:w="12240" w:h="15840"/>
      <w:pgMar w:top="57" w:right="1797" w:bottom="1440" w:left="1259" w:header="5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B3" w:rsidRDefault="005303B3" w:rsidP="00B15C99">
      <w:r>
        <w:separator/>
      </w:r>
    </w:p>
  </w:endnote>
  <w:endnote w:type="continuationSeparator" w:id="0">
    <w:p w:rsidR="005303B3" w:rsidRDefault="005303B3" w:rsidP="00B1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940814"/>
      <w:docPartObj>
        <w:docPartGallery w:val="Page Numbers (Bottom of Page)"/>
        <w:docPartUnique/>
      </w:docPartObj>
    </w:sdtPr>
    <w:sdtEndPr>
      <w:rPr>
        <w:noProof/>
      </w:rPr>
    </w:sdtEndPr>
    <w:sdtContent>
      <w:p w:rsidR="003226C1" w:rsidRDefault="003226C1">
        <w:pPr>
          <w:pStyle w:val="Footer"/>
        </w:pPr>
        <w:r>
          <w:fldChar w:fldCharType="begin"/>
        </w:r>
        <w:r>
          <w:instrText xml:space="preserve"> PAGE   \* MERGEFORMAT </w:instrText>
        </w:r>
        <w:r>
          <w:fldChar w:fldCharType="separate"/>
        </w:r>
        <w:r w:rsidR="002A48B7">
          <w:rPr>
            <w:noProof/>
          </w:rPr>
          <w:t>2</w:t>
        </w:r>
        <w:r>
          <w:rPr>
            <w:noProof/>
          </w:rPr>
          <w:fldChar w:fldCharType="end"/>
        </w:r>
      </w:p>
    </w:sdtContent>
  </w:sdt>
  <w:p w:rsidR="003226C1" w:rsidRDefault="00322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B3" w:rsidRDefault="005303B3" w:rsidP="00B15C99">
      <w:r>
        <w:separator/>
      </w:r>
    </w:p>
  </w:footnote>
  <w:footnote w:type="continuationSeparator" w:id="0">
    <w:p w:rsidR="005303B3" w:rsidRDefault="005303B3" w:rsidP="00B1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99" w:rsidRDefault="005303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53454" o:spid="_x0000_s2055" type="#_x0000_t136" style="position:absolute;left:0;text-align:left;margin-left:0;margin-top:0;width:529.45pt;height:117.65pt;rotation:315;z-index:-25165209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0F" w:rsidRDefault="005303B3" w:rsidP="002A48B7">
    <w:pPr>
      <w:pStyle w:val="Header"/>
      <w:bidi/>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53455" o:spid="_x0000_s2056" type="#_x0000_t136" style="position:absolute;left:0;text-align:left;margin-left:0;margin-top:0;width:529.45pt;height:117.65pt;rotation:315;z-index:-25165004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354348">
      <w:rPr>
        <w:noProof/>
        <w:rtl/>
      </w:rPr>
      <mc:AlternateContent>
        <mc:Choice Requires="wps">
          <w:drawing>
            <wp:anchor distT="0" distB="0" distL="118745" distR="118745" simplePos="0" relativeHeight="251659264" behindDoc="1" locked="0" layoutInCell="1" allowOverlap="0" wp14:anchorId="7432016D" wp14:editId="3D6D9DBF">
              <wp:simplePos x="0" y="0"/>
              <wp:positionH relativeFrom="page">
                <wp:align>center</wp:align>
              </wp:positionH>
              <wp:positionV relativeFrom="topMargin">
                <wp:posOffset>85725</wp:posOffset>
              </wp:positionV>
              <wp:extent cx="4819650" cy="269875"/>
              <wp:effectExtent l="0" t="0" r="0" b="7620"/>
              <wp:wrapSquare wrapText="bothSides"/>
              <wp:docPr id="197" name="مستطيل 197"/>
              <wp:cNvGraphicFramePr/>
              <a:graphic xmlns:a="http://schemas.openxmlformats.org/drawingml/2006/main">
                <a:graphicData uri="http://schemas.microsoft.com/office/word/2010/wordprocessingShape">
                  <wps:wsp>
                    <wps:cNvSpPr/>
                    <wps:spPr>
                      <a:xfrm flipH="1">
                        <a:off x="0" y="0"/>
                        <a:ext cx="4819650" cy="269875"/>
                      </a:xfrm>
                      <a:prstGeom prst="rect">
                        <a:avLst/>
                      </a:prstGeom>
                      <a:solidFill>
                        <a:sysClr val="window" lastClr="FFFFFF"/>
                      </a:solidFill>
                      <a:ln w="12700" cap="flat" cmpd="sng" algn="ctr">
                        <a:noFill/>
                        <a:prstDash val="solid"/>
                        <a:miter lim="800000"/>
                      </a:ln>
                      <a:effectLst/>
                    </wps:spPr>
                    <wps:txbx>
                      <w:txbxContent>
                        <w:p w:rsidR="00A81C0F" w:rsidRPr="00CA6D96" w:rsidRDefault="005303B3" w:rsidP="008578D3">
                          <w:pPr>
                            <w:pStyle w:val="Header"/>
                            <w:rPr>
                              <w:b/>
                              <w:bCs/>
                              <w:caps/>
                              <w:color w:val="000000" w:themeColor="text1"/>
                            </w:rPr>
                          </w:pPr>
                          <w:sdt>
                            <w:sdtPr>
                              <w:rPr>
                                <w:b/>
                                <w:bCs/>
                                <w:caps/>
                                <w:color w:val="000000" w:themeColor="text1"/>
                              </w:rPr>
                              <w:alias w:val="العنوان"/>
                              <w:tag w:val=""/>
                              <w:id w:val="-861899800"/>
                              <w:showingPlcHdr/>
                              <w:dataBinding w:prefixMappings="xmlns:ns0='http://purl.org/dc/elements/1.1/' xmlns:ns1='http://schemas.openxmlformats.org/package/2006/metadata/core-properties' " w:xpath="/ns1:coreProperties[1]/ns0:title[1]" w:storeItemID="{6C3C8BC8-F283-45AE-878A-BAB7291924A1}"/>
                              <w:text/>
                            </w:sdtPr>
                            <w:sdtEndPr/>
                            <w:sdtContent>
                              <w:r w:rsidR="00354348">
                                <w:rPr>
                                  <w:b/>
                                  <w:bCs/>
                                  <w:caps/>
                                  <w:color w:val="000000" w:themeColor="text1"/>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432016D" id="مستطيل 197" o:spid="_x0000_s1029" style="position:absolute;left:0;text-align:left;margin-left:0;margin-top:6.75pt;width:379.5pt;height:21.25pt;flip:x;z-index:-251657216;visibility:visible;mso-wrap-style:square;mso-width-percent:0;mso-height-percent:27;mso-wrap-distance-left:9.35pt;mso-wrap-distance-top:0;mso-wrap-distance-right:9.35pt;mso-wrap-distance-bottom:0;mso-position-horizontal:center;mso-position-horizontal-relative:page;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" o:allowoverlap="f" fillcolor="window" stroked="f" strokeweight="1pt">
              <v:textbox style="mso-fit-shape-to-text:t">
                <w:txbxContent>
                  <w:p w:rsidR="00A81C0F" w:rsidRPr="00CA6D96" w:rsidRDefault="005303B3" w:rsidP="008578D3">
                    <w:pPr>
                      <w:pStyle w:val="Header"/>
                      <w:rPr>
                        <w:b/>
                        <w:bCs/>
                        <w:caps/>
                        <w:color w:val="000000" w:themeColor="text1"/>
                      </w:rPr>
                    </w:pPr>
                    <w:sdt>
                      <w:sdtPr>
                        <w:rPr>
                          <w:b/>
                          <w:bCs/>
                          <w:caps/>
                          <w:color w:val="000000" w:themeColor="text1"/>
                        </w:rPr>
                        <w:alias w:val="العنوان"/>
                        <w:tag w:val=""/>
                        <w:id w:val="-861899800"/>
                        <w:showingPlcHdr/>
                        <w:dataBinding w:prefixMappings="xmlns:ns0='http://purl.org/dc/elements/1.1/' xmlns:ns1='http://schemas.openxmlformats.org/package/2006/metadata/core-properties' " w:xpath="/ns1:coreProperties[1]/ns0:title[1]" w:storeItemID="{6C3C8BC8-F283-45AE-878A-BAB7291924A1}"/>
                        <w:text/>
                      </w:sdtPr>
                      <w:sdtEndPr/>
                      <w:sdtContent>
                        <w:r w:rsidR="00354348">
                          <w:rPr>
                            <w:b/>
                            <w:bCs/>
                            <w:caps/>
                            <w:color w:val="000000" w:themeColor="text1"/>
                          </w:rPr>
                          <w:t xml:space="preserve">     </w:t>
                        </w:r>
                      </w:sdtContent>
                    </w:sdt>
                  </w:p>
                </w:txbxContent>
              </v:textbox>
              <w10:wrap type="square" anchorx="page"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99" w:rsidRDefault="005303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53453" o:spid="_x0000_s2054" type="#_x0000_t136" style="position:absolute;left:0;text-align:left;margin-left:0;margin-top:0;width:529.45pt;height:117.65pt;rotation:315;z-index:-251654144;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351F1"/>
    <w:multiLevelType w:val="hybridMultilevel"/>
    <w:tmpl w:val="414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C58C3"/>
    <w:multiLevelType w:val="hybridMultilevel"/>
    <w:tmpl w:val="40E295D2"/>
    <w:lvl w:ilvl="0" w:tplc="48B24E7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90C31"/>
    <w:multiLevelType w:val="hybridMultilevel"/>
    <w:tmpl w:val="C38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43EA2"/>
    <w:multiLevelType w:val="hybridMultilevel"/>
    <w:tmpl w:val="30E2AC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1"/>
    <w:rsid w:val="00013261"/>
    <w:rsid w:val="00073479"/>
    <w:rsid w:val="00151FC9"/>
    <w:rsid w:val="0018035A"/>
    <w:rsid w:val="00192562"/>
    <w:rsid w:val="001B5E5C"/>
    <w:rsid w:val="00203E9E"/>
    <w:rsid w:val="00230E04"/>
    <w:rsid w:val="00247E40"/>
    <w:rsid w:val="002A48B7"/>
    <w:rsid w:val="003226C1"/>
    <w:rsid w:val="00354348"/>
    <w:rsid w:val="00441782"/>
    <w:rsid w:val="00523AE6"/>
    <w:rsid w:val="005303B3"/>
    <w:rsid w:val="006379B0"/>
    <w:rsid w:val="007E1E09"/>
    <w:rsid w:val="00897422"/>
    <w:rsid w:val="008C3CB7"/>
    <w:rsid w:val="0090523D"/>
    <w:rsid w:val="009149EB"/>
    <w:rsid w:val="00B15C99"/>
    <w:rsid w:val="00BB19B0"/>
    <w:rsid w:val="00C112E9"/>
    <w:rsid w:val="00C642DF"/>
    <w:rsid w:val="00CC62BC"/>
    <w:rsid w:val="00DC6BFF"/>
    <w:rsid w:val="00DD66B9"/>
    <w:rsid w:val="00E732A6"/>
    <w:rsid w:val="00F1223D"/>
    <w:rsid w:val="00F5572B"/>
    <w:rsid w:val="00F82826"/>
    <w:rsid w:val="00FC2771"/>
    <w:rsid w:val="00FF2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41457D0A-7625-4B4E-BFD8-FFC2B82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C99"/>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C99"/>
    <w:pPr>
      <w:tabs>
        <w:tab w:val="center" w:pos="4320"/>
        <w:tab w:val="right" w:pos="8640"/>
      </w:tabs>
    </w:pPr>
  </w:style>
  <w:style w:type="character" w:customStyle="1" w:styleId="HeaderChar">
    <w:name w:val="Header Char"/>
    <w:basedOn w:val="DefaultParagraphFont"/>
    <w:link w:val="Header"/>
    <w:uiPriority w:val="99"/>
    <w:rsid w:val="00B15C99"/>
    <w:rPr>
      <w:rFonts w:ascii="Times New Roman" w:eastAsia="SimSun" w:hAnsi="Times New Roman" w:cs="Times New Roman"/>
      <w:sz w:val="20"/>
      <w:szCs w:val="20"/>
    </w:rPr>
  </w:style>
  <w:style w:type="paragraph" w:customStyle="1" w:styleId="Affiliation">
    <w:name w:val="Affiliation"/>
    <w:rsid w:val="00B15C99"/>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Normal"/>
    <w:rsid w:val="00B15C99"/>
    <w:rPr>
      <w:rFonts w:eastAsia="MS Mincho"/>
      <w:sz w:val="22"/>
    </w:rPr>
  </w:style>
  <w:style w:type="paragraph" w:customStyle="1" w:styleId="Abstract">
    <w:name w:val="Abstract"/>
    <w:link w:val="AbstractChar"/>
    <w:rsid w:val="00B15C99"/>
    <w:pPr>
      <w:spacing w:after="0" w:line="240" w:lineRule="auto"/>
      <w:jc w:val="both"/>
    </w:pPr>
    <w:rPr>
      <w:rFonts w:ascii="Times New Roman" w:eastAsia="SimSu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B15C99"/>
  </w:style>
  <w:style w:type="character" w:customStyle="1" w:styleId="AbstractChar">
    <w:name w:val="Abstract Char"/>
    <w:link w:val="Abstract"/>
    <w:rsid w:val="00B15C99"/>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B15C99"/>
    <w:rPr>
      <w:rFonts w:ascii="Times New Roman" w:eastAsia="SimSun" w:hAnsi="Times New Roman" w:cs="Times New Roman"/>
      <w:b/>
      <w:sz w:val="18"/>
      <w:szCs w:val="20"/>
    </w:rPr>
  </w:style>
  <w:style w:type="table" w:styleId="TableGrid">
    <w:name w:val="Table Grid"/>
    <w:basedOn w:val="TableNormal"/>
    <w:uiPriority w:val="59"/>
    <w:rsid w:val="00B1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C99"/>
    <w:pPr>
      <w:ind w:left="720"/>
      <w:contextualSpacing/>
    </w:pPr>
  </w:style>
  <w:style w:type="paragraph" w:customStyle="1" w:styleId="EndNoteBibliography">
    <w:name w:val="EndNote Bibliography"/>
    <w:basedOn w:val="Normal"/>
    <w:link w:val="EndNoteBibliographyChar"/>
    <w:rsid w:val="00B15C99"/>
    <w:pPr>
      <w:jc w:val="both"/>
    </w:pPr>
    <w:rPr>
      <w:rFonts w:eastAsiaTheme="minorHAnsi"/>
      <w:b/>
      <w:bCs/>
      <w:noProof/>
      <w:sz w:val="24"/>
      <w:szCs w:val="28"/>
    </w:rPr>
  </w:style>
  <w:style w:type="character" w:customStyle="1" w:styleId="EndNoteBibliographyChar">
    <w:name w:val="EndNote Bibliography Char"/>
    <w:basedOn w:val="DefaultParagraphFont"/>
    <w:link w:val="EndNoteBibliography"/>
    <w:rsid w:val="00B15C99"/>
    <w:rPr>
      <w:rFonts w:ascii="Times New Roman" w:hAnsi="Times New Roman" w:cs="Times New Roman"/>
      <w:b/>
      <w:bCs/>
      <w:noProof/>
      <w:sz w:val="24"/>
      <w:szCs w:val="28"/>
    </w:rPr>
  </w:style>
  <w:style w:type="paragraph" w:styleId="Footer">
    <w:name w:val="footer"/>
    <w:basedOn w:val="Normal"/>
    <w:link w:val="FooterChar"/>
    <w:uiPriority w:val="99"/>
    <w:unhideWhenUsed/>
    <w:rsid w:val="00B15C99"/>
    <w:pPr>
      <w:tabs>
        <w:tab w:val="center" w:pos="4320"/>
        <w:tab w:val="right" w:pos="8640"/>
      </w:tabs>
    </w:pPr>
  </w:style>
  <w:style w:type="character" w:customStyle="1" w:styleId="FooterChar">
    <w:name w:val="Footer Char"/>
    <w:basedOn w:val="DefaultParagraphFont"/>
    <w:link w:val="Footer"/>
    <w:uiPriority w:val="99"/>
    <w:rsid w:val="00B15C99"/>
    <w:rPr>
      <w:rFonts w:ascii="Times New Roman" w:eastAsia="SimSun" w:hAnsi="Times New Roman" w:cs="Times New Roman"/>
      <w:sz w:val="20"/>
      <w:szCs w:val="20"/>
    </w:rPr>
  </w:style>
  <w:style w:type="character" w:styleId="Hyperlink">
    <w:name w:val="Hyperlink"/>
    <w:basedOn w:val="DefaultParagraphFont"/>
    <w:uiPriority w:val="99"/>
    <w:unhideWhenUsed/>
    <w:rsid w:val="00C11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uas@agr.misuratau.edu.l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506</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Mostafa Benzaghta</cp:lastModifiedBy>
  <cp:revision>3</cp:revision>
  <dcterms:created xsi:type="dcterms:W3CDTF">2019-05-12T00:39:00Z</dcterms:created>
  <dcterms:modified xsi:type="dcterms:W3CDTF">2019-05-12T00:45:00Z</dcterms:modified>
</cp:coreProperties>
</file>